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38" w:rsidRDefault="00EA7838" w:rsidP="00EA7838">
      <w:pPr>
        <w:widowControl/>
        <w:shd w:val="clear" w:color="auto" w:fill="FFFFFF"/>
        <w:adjustRightInd w:val="0"/>
        <w:snapToGrid w:val="0"/>
        <w:spacing w:before="125" w:after="125"/>
        <w:jc w:val="center"/>
        <w:rPr>
          <w:rFonts w:ascii="微软雅黑" w:eastAsia="微软雅黑" w:hAnsi="微软雅黑" w:cs="宋体"/>
          <w:b/>
          <w:color w:val="333333"/>
          <w:kern w:val="0"/>
          <w:sz w:val="20"/>
          <w:szCs w:val="20"/>
        </w:rPr>
      </w:pPr>
      <w:r w:rsidRPr="00D31345">
        <w:rPr>
          <w:rFonts w:ascii="微软雅黑" w:eastAsia="微软雅黑" w:hAnsi="微软雅黑" w:cs="宋体" w:hint="eastAsia"/>
          <w:b/>
          <w:color w:val="333333"/>
          <w:kern w:val="0"/>
          <w:sz w:val="20"/>
          <w:szCs w:val="20"/>
        </w:rPr>
        <w:t>上海海洋大学工程学院远程</w:t>
      </w:r>
      <w:r w:rsidR="004417B4">
        <w:rPr>
          <w:rFonts w:ascii="微软雅黑" w:eastAsia="微软雅黑" w:hAnsi="微软雅黑" w:cs="宋体" w:hint="eastAsia"/>
          <w:b/>
          <w:color w:val="333333"/>
          <w:kern w:val="0"/>
          <w:sz w:val="20"/>
          <w:szCs w:val="20"/>
        </w:rPr>
        <w:t>复</w:t>
      </w:r>
      <w:r w:rsidRPr="00D31345">
        <w:rPr>
          <w:rFonts w:ascii="微软雅黑" w:eastAsia="微软雅黑" w:hAnsi="微软雅黑" w:cs="宋体" w:hint="eastAsia"/>
          <w:b/>
          <w:color w:val="333333"/>
          <w:kern w:val="0"/>
          <w:sz w:val="20"/>
          <w:szCs w:val="20"/>
        </w:rPr>
        <w:t>试平台选择及操作指南</w:t>
      </w:r>
    </w:p>
    <w:p w:rsidR="00EA7838" w:rsidRPr="00D31345" w:rsidRDefault="00EA7838" w:rsidP="00EA7838">
      <w:pPr>
        <w:widowControl/>
        <w:shd w:val="clear" w:color="auto" w:fill="FFFFFF"/>
        <w:adjustRightInd w:val="0"/>
        <w:snapToGrid w:val="0"/>
        <w:spacing w:before="125" w:after="125"/>
        <w:jc w:val="center"/>
        <w:rPr>
          <w:rFonts w:ascii="微软雅黑" w:eastAsia="微软雅黑" w:hAnsi="微软雅黑" w:cs="宋体"/>
          <w:b/>
          <w:color w:val="333333"/>
          <w:kern w:val="0"/>
          <w:sz w:val="19"/>
          <w:szCs w:val="19"/>
        </w:rPr>
      </w:pPr>
    </w:p>
    <w:p w:rsidR="00EA7838" w:rsidRPr="00D31345" w:rsidRDefault="00EA7838" w:rsidP="00E84E59">
      <w:pPr>
        <w:widowControl/>
        <w:shd w:val="clear" w:color="auto" w:fill="FFFFFF"/>
        <w:snapToGrid w:val="0"/>
        <w:spacing w:before="120" w:after="120" w:line="288" w:lineRule="atLeast"/>
        <w:ind w:firstLineChars="200" w:firstLine="400"/>
        <w:jc w:val="left"/>
        <w:rPr>
          <w:rFonts w:ascii="微软雅黑" w:eastAsia="微软雅黑" w:hAnsi="微软雅黑" w:cs="宋体"/>
          <w:b/>
          <w:color w:val="333333"/>
          <w:kern w:val="0"/>
          <w:sz w:val="20"/>
          <w:szCs w:val="20"/>
        </w:rPr>
      </w:pPr>
      <w:r w:rsidRPr="00D31345">
        <w:rPr>
          <w:rFonts w:ascii="微软雅黑" w:eastAsia="微软雅黑" w:hAnsi="微软雅黑" w:cs="宋体" w:hint="eastAsia"/>
          <w:b/>
          <w:color w:val="333333"/>
          <w:kern w:val="0"/>
          <w:sz w:val="20"/>
          <w:szCs w:val="20"/>
        </w:rPr>
        <w:t>一、平台选择</w:t>
      </w:r>
    </w:p>
    <w:p w:rsidR="00EA7838" w:rsidRPr="00D31345" w:rsidRDefault="00EA7838" w:rsidP="00EA7838">
      <w:pPr>
        <w:widowControl/>
        <w:shd w:val="clear" w:color="auto" w:fill="FFFFFF"/>
        <w:snapToGrid w:val="0"/>
        <w:spacing w:before="120" w:after="120" w:line="288" w:lineRule="atLeast"/>
        <w:ind w:firstLine="384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考生选用 “腾讯会议”作为</w:t>
      </w:r>
      <w:r w:rsidR="004417B4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复</w:t>
      </w: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试平台，请提前安装并熟练操作。</w:t>
      </w:r>
    </w:p>
    <w:p w:rsidR="00EA7838" w:rsidRPr="00D31345" w:rsidRDefault="00EA7838" w:rsidP="00E84E59">
      <w:pPr>
        <w:widowControl/>
        <w:shd w:val="clear" w:color="auto" w:fill="FFFFFF"/>
        <w:snapToGrid w:val="0"/>
        <w:spacing w:before="120" w:after="120" w:line="288" w:lineRule="atLeast"/>
        <w:ind w:firstLineChars="200" w:firstLine="400"/>
        <w:jc w:val="left"/>
        <w:rPr>
          <w:rFonts w:ascii="微软雅黑" w:eastAsia="微软雅黑" w:hAnsi="微软雅黑" w:cs="宋体"/>
          <w:b/>
          <w:color w:val="333333"/>
          <w:kern w:val="0"/>
          <w:sz w:val="20"/>
          <w:szCs w:val="20"/>
        </w:rPr>
      </w:pPr>
      <w:r w:rsidRPr="00D31345">
        <w:rPr>
          <w:rFonts w:ascii="微软雅黑" w:eastAsia="微软雅黑" w:hAnsi="微软雅黑" w:cs="宋体" w:hint="eastAsia"/>
          <w:b/>
          <w:color w:val="333333"/>
          <w:kern w:val="0"/>
          <w:sz w:val="20"/>
          <w:szCs w:val="20"/>
        </w:rPr>
        <w:t>二、设备及环境要求</w:t>
      </w:r>
    </w:p>
    <w:p w:rsidR="00EA7838" w:rsidRPr="00D31345" w:rsidRDefault="00EA7838" w:rsidP="00EA7838">
      <w:pPr>
        <w:widowControl/>
        <w:shd w:val="clear" w:color="auto" w:fill="FFFFFF"/>
        <w:snapToGrid w:val="0"/>
        <w:spacing w:before="120" w:after="120" w:line="288" w:lineRule="atLeast"/>
        <w:ind w:firstLine="384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复试采取双机位进行面试，考生须准备2台配有摄像头、麦克风的视频通讯终端（如笔记本电脑、手机等），具体要求说明如下：</w:t>
      </w:r>
    </w:p>
    <w:p w:rsidR="00EA7838" w:rsidRPr="00D31345" w:rsidRDefault="00EA7838" w:rsidP="00EA7838">
      <w:pPr>
        <w:widowControl/>
        <w:shd w:val="clear" w:color="auto" w:fill="FFFFFF"/>
        <w:snapToGrid w:val="0"/>
        <w:spacing w:before="120" w:after="120" w:line="288" w:lineRule="atLeast"/>
        <w:ind w:firstLine="384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1.【主机位】用于</w:t>
      </w:r>
      <w:r w:rsidR="004417B4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复</w:t>
      </w: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试的设备，即：1台笔记本（或PC+外接摄像头和麦克风，Windows7以上版本，支持Mac）。</w:t>
      </w:r>
    </w:p>
    <w:p w:rsidR="00EA7838" w:rsidRPr="00D31345" w:rsidRDefault="00EA7838" w:rsidP="00EA7838">
      <w:pPr>
        <w:widowControl/>
        <w:shd w:val="clear" w:color="auto" w:fill="FFFFFF"/>
        <w:snapToGrid w:val="0"/>
        <w:spacing w:before="120" w:after="120" w:line="288" w:lineRule="atLeast"/>
        <w:ind w:firstLine="384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2.【辅机位】用于</w:t>
      </w:r>
      <w:r w:rsidR="004417B4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复</w:t>
      </w: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试环境监控的设备，即： 1部智能手机或笔记本电脑或pad。</w:t>
      </w:r>
    </w:p>
    <w:p w:rsidR="00EA7838" w:rsidRPr="00D31345" w:rsidRDefault="00EA7838" w:rsidP="00EA7838">
      <w:pPr>
        <w:widowControl/>
        <w:shd w:val="clear" w:color="auto" w:fill="FFFFFF"/>
        <w:snapToGrid w:val="0"/>
        <w:spacing w:before="120" w:after="120" w:line="288" w:lineRule="atLeast"/>
        <w:ind w:firstLine="384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3. 【主机位】和【辅机位】设备均须下载安装“腾讯会议”软件，分别注册两个用户名，姓名备注分别为“姓名+主机位”、“姓名+辅机位”。</w:t>
      </w:r>
    </w:p>
    <w:p w:rsidR="00EA7838" w:rsidRPr="00D31345" w:rsidRDefault="00EA7838" w:rsidP="00EA7838">
      <w:pPr>
        <w:widowControl/>
        <w:shd w:val="clear" w:color="auto" w:fill="FEFEFE"/>
        <w:snapToGrid w:val="0"/>
        <w:spacing w:line="288" w:lineRule="atLeast"/>
        <w:ind w:firstLine="384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4. 稳定且能满足远程复试要求的宽带网络，即：有线宽带网、WiFi、4G网络等，确保网络连接正常且信号良好。</w:t>
      </w:r>
    </w:p>
    <w:p w:rsidR="00EA7838" w:rsidRPr="00D31345" w:rsidRDefault="00EA7838" w:rsidP="00EA7838">
      <w:pPr>
        <w:widowControl/>
        <w:shd w:val="clear" w:color="auto" w:fill="FFFFFF"/>
        <w:snapToGrid w:val="0"/>
        <w:spacing w:before="120" w:after="120" w:line="288" w:lineRule="atLeast"/>
        <w:ind w:firstLine="384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5. 安静、独立，光线明亮的</w:t>
      </w:r>
      <w:r w:rsidR="004417B4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复</w:t>
      </w: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试环境，确保可视范围内没有任何</w:t>
      </w:r>
      <w:r w:rsidR="004417B4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复</w:t>
      </w: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试相关资料，不得有其他人在场，不得在研考机构或其他相关辅导机构提供的场所进行</w:t>
      </w:r>
      <w:r w:rsidR="004417B4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复</w:t>
      </w: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试，一旦发现，取消复试资格。</w:t>
      </w:r>
    </w:p>
    <w:p w:rsidR="00EA7838" w:rsidRPr="00D31345" w:rsidRDefault="00E84E59" w:rsidP="00EA7838">
      <w:pPr>
        <w:widowControl/>
        <w:shd w:val="clear" w:color="auto" w:fill="FFFFFF"/>
        <w:snapToGrid w:val="0"/>
        <w:spacing w:before="120" w:after="120" w:line="288" w:lineRule="atLeast"/>
        <w:ind w:firstLine="384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0"/>
          <w:szCs w:val="20"/>
        </w:rPr>
        <w:t>三、</w:t>
      </w:r>
      <w:r w:rsidR="00EA7838" w:rsidRPr="00D31345">
        <w:rPr>
          <w:rFonts w:ascii="微软雅黑" w:eastAsia="微软雅黑" w:hAnsi="微软雅黑" w:cs="宋体" w:hint="eastAsia"/>
          <w:b/>
          <w:bCs/>
          <w:color w:val="333333"/>
          <w:kern w:val="0"/>
          <w:sz w:val="20"/>
          <w:szCs w:val="20"/>
        </w:rPr>
        <w:t>调试及坐姿要求</w:t>
      </w:r>
    </w:p>
    <w:p w:rsidR="00EA7838" w:rsidRPr="00D31345" w:rsidRDefault="00EA7838" w:rsidP="00EA7838">
      <w:pPr>
        <w:widowControl/>
        <w:shd w:val="clear" w:color="auto" w:fill="FFFFFF"/>
        <w:snapToGrid w:val="0"/>
        <w:spacing w:before="120" w:after="120" w:line="288" w:lineRule="atLeast"/>
        <w:ind w:firstLine="384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考生须提前安装调试</w:t>
      </w:r>
      <w:r w:rsidR="004417B4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复</w:t>
      </w: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试所用的硬件设备，并确保面试全程电量充足、摄像头开启、麦克风正常运行，设备放置及考生坐姿要求如下：</w:t>
      </w:r>
    </w:p>
    <w:p w:rsidR="00EA7838" w:rsidRPr="00D31345" w:rsidRDefault="00EA7838" w:rsidP="00EA7838">
      <w:pPr>
        <w:widowControl/>
        <w:shd w:val="clear" w:color="auto" w:fill="FFFFFF"/>
        <w:snapToGrid w:val="0"/>
        <w:spacing w:before="120" w:after="120" w:line="288" w:lineRule="atLeast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 xml:space="preserve">  </w:t>
      </w:r>
      <w:r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 xml:space="preserve">  </w:t>
      </w: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 xml:space="preserve"> 1.【主机位】：设备摄像头应正对考生本人，要求考生的面部、上半身及双手在画面中清晰可见；麦克风全程开启，保持坐姿端正，不得遮挡面部、耳朵等部位，不得戴帽子、墨镜、口罩等，不允许佩戴耳机、耳饰，以便于核对考生身份及全程实时监控。 </w:t>
      </w:r>
    </w:p>
    <w:p w:rsidR="00EA7838" w:rsidRPr="00D31345" w:rsidRDefault="00EA7838" w:rsidP="00EA7838">
      <w:pPr>
        <w:widowControl/>
        <w:shd w:val="clear" w:color="auto" w:fill="FFFFFF"/>
        <w:snapToGrid w:val="0"/>
        <w:spacing w:before="120" w:after="120" w:line="288" w:lineRule="atLeast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  </w:t>
      </w:r>
      <w:r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 xml:space="preserve">  </w:t>
      </w:r>
      <w:r w:rsidRPr="00D3134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2.【辅机位】：设备摄像头从考生后方成45°拍摄，要保证考生【主机位】屏幕清晰地被监考人员看到。关闭移动设备的通话、录音、录屏、直播、外放音乐等可能影响面试的应用程序，并保持平台软件静音，机位放置如下示意图所示。</w:t>
      </w:r>
    </w:p>
    <w:p w:rsidR="00EA7838" w:rsidRPr="00D31345" w:rsidRDefault="00EA7838" w:rsidP="00EA7838">
      <w:pPr>
        <w:widowControl/>
        <w:shd w:val="clear" w:color="auto" w:fill="FFFFFF"/>
        <w:snapToGrid w:val="0"/>
        <w:spacing w:before="120" w:after="120" w:line="288" w:lineRule="atLeast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EA7838">
        <w:rPr>
          <w:rFonts w:ascii="微软雅黑" w:eastAsia="微软雅黑" w:hAnsi="微软雅黑" w:cs="宋体" w:hint="eastAsi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4982271" cy="1657581"/>
            <wp:effectExtent l="19050" t="0" r="8829" b="0"/>
            <wp:docPr id="5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2271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838" w:rsidRPr="00D31345" w:rsidRDefault="00EA7838" w:rsidP="00EA7838">
      <w:pPr>
        <w:snapToGrid w:val="0"/>
        <w:rPr>
          <w:rFonts w:ascii="微软雅黑" w:eastAsia="微软雅黑" w:hAnsi="微软雅黑"/>
          <w:sz w:val="20"/>
          <w:szCs w:val="20"/>
        </w:rPr>
      </w:pPr>
    </w:p>
    <w:p w:rsidR="00B96F20" w:rsidRPr="00EA7838" w:rsidRDefault="00B96F20"/>
    <w:sectPr w:rsidR="00B96F20" w:rsidRPr="00EA7838" w:rsidSect="00B96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592" w:rsidRDefault="000B3592" w:rsidP="00E84E59">
      <w:r>
        <w:separator/>
      </w:r>
    </w:p>
  </w:endnote>
  <w:endnote w:type="continuationSeparator" w:id="1">
    <w:p w:rsidR="000B3592" w:rsidRDefault="000B3592" w:rsidP="00E8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592" w:rsidRDefault="000B3592" w:rsidP="00E84E59">
      <w:r>
        <w:separator/>
      </w:r>
    </w:p>
  </w:footnote>
  <w:footnote w:type="continuationSeparator" w:id="1">
    <w:p w:rsidR="000B3592" w:rsidRDefault="000B3592" w:rsidP="00E84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838"/>
    <w:rsid w:val="00005A46"/>
    <w:rsid w:val="00016BBE"/>
    <w:rsid w:val="00031DD7"/>
    <w:rsid w:val="0006338E"/>
    <w:rsid w:val="000A3F6D"/>
    <w:rsid w:val="000B3592"/>
    <w:rsid w:val="000E4CDB"/>
    <w:rsid w:val="0010232C"/>
    <w:rsid w:val="00136968"/>
    <w:rsid w:val="00156C03"/>
    <w:rsid w:val="00194419"/>
    <w:rsid w:val="001B1353"/>
    <w:rsid w:val="001C2105"/>
    <w:rsid w:val="002009BF"/>
    <w:rsid w:val="00207631"/>
    <w:rsid w:val="00223FEF"/>
    <w:rsid w:val="002706DB"/>
    <w:rsid w:val="00276D54"/>
    <w:rsid w:val="002A08D0"/>
    <w:rsid w:val="002D1923"/>
    <w:rsid w:val="002D2EEF"/>
    <w:rsid w:val="002D677E"/>
    <w:rsid w:val="002F1AEF"/>
    <w:rsid w:val="00330B76"/>
    <w:rsid w:val="00372A9A"/>
    <w:rsid w:val="003A088D"/>
    <w:rsid w:val="003A115E"/>
    <w:rsid w:val="003C1CA7"/>
    <w:rsid w:val="00416DE1"/>
    <w:rsid w:val="004417B4"/>
    <w:rsid w:val="004839C0"/>
    <w:rsid w:val="00487F53"/>
    <w:rsid w:val="004C2255"/>
    <w:rsid w:val="004C2678"/>
    <w:rsid w:val="004E3722"/>
    <w:rsid w:val="004F25C2"/>
    <w:rsid w:val="00522DF0"/>
    <w:rsid w:val="005265F5"/>
    <w:rsid w:val="00554BCC"/>
    <w:rsid w:val="00561EA5"/>
    <w:rsid w:val="00571DBC"/>
    <w:rsid w:val="005848E5"/>
    <w:rsid w:val="0059513F"/>
    <w:rsid w:val="005B1148"/>
    <w:rsid w:val="005B649E"/>
    <w:rsid w:val="005C7DC6"/>
    <w:rsid w:val="005E5ECA"/>
    <w:rsid w:val="00602DCA"/>
    <w:rsid w:val="006433E9"/>
    <w:rsid w:val="00656E1F"/>
    <w:rsid w:val="006B5084"/>
    <w:rsid w:val="006B6A52"/>
    <w:rsid w:val="006D517C"/>
    <w:rsid w:val="007142A6"/>
    <w:rsid w:val="00716121"/>
    <w:rsid w:val="007539E1"/>
    <w:rsid w:val="007965BB"/>
    <w:rsid w:val="007A0393"/>
    <w:rsid w:val="00804968"/>
    <w:rsid w:val="00813DEE"/>
    <w:rsid w:val="00834D03"/>
    <w:rsid w:val="00891971"/>
    <w:rsid w:val="008C54C4"/>
    <w:rsid w:val="008C7B0B"/>
    <w:rsid w:val="008F446E"/>
    <w:rsid w:val="009116AF"/>
    <w:rsid w:val="00924878"/>
    <w:rsid w:val="00941A29"/>
    <w:rsid w:val="00950BE3"/>
    <w:rsid w:val="00956336"/>
    <w:rsid w:val="0097253A"/>
    <w:rsid w:val="009926E6"/>
    <w:rsid w:val="009C33CD"/>
    <w:rsid w:val="009C791A"/>
    <w:rsid w:val="009E26E5"/>
    <w:rsid w:val="009F0882"/>
    <w:rsid w:val="009F1BF4"/>
    <w:rsid w:val="009F2B54"/>
    <w:rsid w:val="00A25B9F"/>
    <w:rsid w:val="00A3034F"/>
    <w:rsid w:val="00A615E8"/>
    <w:rsid w:val="00AA3F5D"/>
    <w:rsid w:val="00AC2029"/>
    <w:rsid w:val="00B04279"/>
    <w:rsid w:val="00B553C3"/>
    <w:rsid w:val="00B92478"/>
    <w:rsid w:val="00B940DE"/>
    <w:rsid w:val="00B96F20"/>
    <w:rsid w:val="00BE7157"/>
    <w:rsid w:val="00C01DD7"/>
    <w:rsid w:val="00C371C8"/>
    <w:rsid w:val="00C377EA"/>
    <w:rsid w:val="00C440F2"/>
    <w:rsid w:val="00C44893"/>
    <w:rsid w:val="00C54B47"/>
    <w:rsid w:val="00C574CD"/>
    <w:rsid w:val="00C648CD"/>
    <w:rsid w:val="00C71EB6"/>
    <w:rsid w:val="00C9328A"/>
    <w:rsid w:val="00CC204F"/>
    <w:rsid w:val="00CF3B25"/>
    <w:rsid w:val="00CF3BA2"/>
    <w:rsid w:val="00D01D25"/>
    <w:rsid w:val="00D12184"/>
    <w:rsid w:val="00D4407B"/>
    <w:rsid w:val="00D84A72"/>
    <w:rsid w:val="00D87356"/>
    <w:rsid w:val="00DA4E60"/>
    <w:rsid w:val="00DB53E1"/>
    <w:rsid w:val="00DB71EB"/>
    <w:rsid w:val="00DC0AD6"/>
    <w:rsid w:val="00DC7E20"/>
    <w:rsid w:val="00DF003D"/>
    <w:rsid w:val="00E15704"/>
    <w:rsid w:val="00E261D6"/>
    <w:rsid w:val="00E46EB9"/>
    <w:rsid w:val="00E61239"/>
    <w:rsid w:val="00E62D80"/>
    <w:rsid w:val="00E76D51"/>
    <w:rsid w:val="00E84E59"/>
    <w:rsid w:val="00EA6987"/>
    <w:rsid w:val="00EA7838"/>
    <w:rsid w:val="00ED205C"/>
    <w:rsid w:val="00F17388"/>
    <w:rsid w:val="00F21292"/>
    <w:rsid w:val="00F21C1A"/>
    <w:rsid w:val="00F2610C"/>
    <w:rsid w:val="00F357EE"/>
    <w:rsid w:val="00F47C5B"/>
    <w:rsid w:val="00F53EE3"/>
    <w:rsid w:val="00F55702"/>
    <w:rsid w:val="00FC19D1"/>
    <w:rsid w:val="00FE6645"/>
    <w:rsid w:val="00FF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4E5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4E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Company>Lenovo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2021-09-18T03:40:00Z</cp:lastPrinted>
  <dcterms:created xsi:type="dcterms:W3CDTF">2021-09-18T03:34:00Z</dcterms:created>
  <dcterms:modified xsi:type="dcterms:W3CDTF">2021-09-18T05:41:00Z</dcterms:modified>
</cp:coreProperties>
</file>