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Calibri" w:eastAsia="华文中宋"/>
          <w:b/>
          <w:color w:val="FF0000"/>
          <w:spacing w:val="-2"/>
          <w:sz w:val="52"/>
        </w:rPr>
      </w:pPr>
      <w:r>
        <w:rPr>
          <w:rFonts w:hint="eastAsia" w:ascii="华文中宋" w:hAnsi="Calibri" w:eastAsia="华文中宋"/>
          <w:b/>
          <w:color w:val="FF0000"/>
          <w:spacing w:val="-2"/>
          <w:sz w:val="52"/>
        </w:rPr>
        <w:t>上海海洋大学工程学院文件</w:t>
      </w:r>
    </w:p>
    <w:p>
      <w:pPr>
        <w:spacing w:line="520" w:lineRule="exact"/>
        <w:ind w:right="368" w:rightChars="175"/>
        <w:jc w:val="center"/>
        <w:rPr>
          <w:rFonts w:ascii="仿宋_GB2312" w:hAnsi="Calibri" w:eastAsia="仿宋_GB2312"/>
          <w:sz w:val="32"/>
        </w:rPr>
      </w:pPr>
      <w:r>
        <w:rPr>
          <w:rFonts w:hint="eastAsia" w:ascii="仿宋_GB2312" w:hAnsi="Calibri" w:eastAsia="仿宋_GB2312"/>
          <w:sz w:val="32"/>
        </w:rPr>
        <w:t>沪海大工程学院﹝2023﹞</w:t>
      </w:r>
      <w:r>
        <w:rPr>
          <w:rFonts w:hint="eastAsia" w:ascii="仿宋_GB2312" w:hAnsi="Calibri" w:eastAsia="仿宋_GB2312"/>
          <w:sz w:val="32"/>
          <w:lang w:val="en-US" w:eastAsia="zh-CN"/>
        </w:rPr>
        <w:t>01</w:t>
      </w:r>
      <w:r>
        <w:rPr>
          <w:rFonts w:hint="eastAsia" w:ascii="仿宋_GB2312" w:hAnsi="Calibri" w:eastAsia="仿宋_GB2312"/>
          <w:sz w:val="32"/>
        </w:rPr>
        <w:t>号</w:t>
      </w:r>
    </w:p>
    <w:p>
      <w:pPr>
        <w:rPr>
          <w:color w:val="FF0000"/>
          <w:sz w:val="32"/>
        </w:rPr>
      </w:pPr>
      <w:r>
        <w:rPr>
          <w:rFonts w:hint="eastAsia"/>
          <w:sz w:val="32"/>
          <w:szCs w:val="24"/>
        </w:rPr>
        <w:t xml:space="preserve"> </w:t>
      </w:r>
      <w:r>
        <w:rPr>
          <w:rFonts w:hint="eastAsia"/>
          <w:color w:val="FF0000"/>
          <w:sz w:val="32"/>
          <w:szCs w:val="24"/>
          <w:u w:val="single"/>
        </w:rPr>
        <w:t xml:space="preserve">                                                   </w:t>
      </w:r>
      <w:r>
        <w:rPr>
          <w:rFonts w:hint="eastAsia"/>
          <w:color w:val="FF0000"/>
          <w:sz w:val="32"/>
        </w:rPr>
        <w:t xml:space="preserve"> </w:t>
      </w:r>
    </w:p>
    <w:p>
      <w:pPr>
        <w:pStyle w:val="11"/>
        <w:spacing w:before="624" w:after="312"/>
        <w:rPr>
          <w:rFonts w:ascii="方正小标宋简体" w:hAnsi="微软雅黑" w:eastAsia="方正小标宋简体" w:cs="宋体"/>
          <w:b w:val="0"/>
          <w:color w:val="000000"/>
          <w:kern w:val="0"/>
          <w:sz w:val="44"/>
          <w:szCs w:val="44"/>
          <w:lang w:val="en-US" w:eastAsia="zh-CN" w:bidi="ar-SA"/>
        </w:rPr>
      </w:pPr>
      <w:bookmarkStart w:id="3" w:name="_GoBack"/>
      <w:bookmarkStart w:id="0" w:name="_Toc29765"/>
      <w:bookmarkStart w:id="1" w:name="_Toc19011"/>
      <w:bookmarkStart w:id="2" w:name="_Toc2475"/>
      <w:r>
        <w:rPr>
          <w:rFonts w:hint="eastAsia" w:ascii="方正小标宋简体" w:hAnsi="微软雅黑" w:eastAsia="方正小标宋简体" w:cs="宋体"/>
          <w:b w:val="0"/>
          <w:color w:val="000000"/>
          <w:kern w:val="0"/>
          <w:sz w:val="44"/>
          <w:szCs w:val="44"/>
          <w:lang w:val="en-US" w:eastAsia="zh-CN" w:bidi="ar-SA"/>
        </w:rPr>
        <w:t>工程学院本科教学实习管理办法</w:t>
      </w:r>
      <w:bookmarkEnd w:id="0"/>
    </w:p>
    <w:bookmarkEnd w:id="3"/>
    <w:p>
      <w:pPr>
        <w:widowControl/>
        <w:spacing w:line="400" w:lineRule="exact"/>
        <w:ind w:firstLine="480"/>
        <w:jc w:val="center"/>
        <w:rPr>
          <w:rFonts w:ascii="楷体" w:hAnsi="楷体" w:cs="楷体"/>
          <w:kern w:val="0"/>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第一章 总则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第一条</w:t>
      </w:r>
      <w:r>
        <w:rPr>
          <w:rFonts w:hint="eastAsia" w:ascii="仿宋" w:hAnsi="仿宋" w:eastAsia="仿宋" w:cs="仿宋"/>
          <w:kern w:val="0"/>
          <w:sz w:val="32"/>
          <w:szCs w:val="32"/>
        </w:rPr>
        <w:t xml:space="preserve"> 教学实习是实践教学的重要环节，是开展劳动教育的重要载体，是本科人才培养的重要组成部分，是深化课堂教学的重要环节，是培养学生理论联系实际，巩固知识的重要手段。教学实习能帮助学生了解社会、接触生产实际，增强学生的社会责任感和社会适应能力，培养团队精神和创新意识，培养学生的劳动技能和对劳动的认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第二条</w:t>
      </w:r>
      <w:r>
        <w:rPr>
          <w:rFonts w:hint="eastAsia" w:ascii="仿宋" w:hAnsi="仿宋" w:eastAsia="仿宋" w:cs="仿宋"/>
          <w:kern w:val="0"/>
          <w:sz w:val="32"/>
          <w:szCs w:val="32"/>
        </w:rPr>
        <w:t xml:space="preserve"> 教学实习根据专业教学计划，包括认知实习、专业实习、生产实习、课程设计、毕业实习等环节。</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第三条</w:t>
      </w:r>
      <w:r>
        <w:rPr>
          <w:rFonts w:hint="eastAsia" w:ascii="仿宋" w:hAnsi="仿宋" w:eastAsia="仿宋" w:cs="仿宋"/>
          <w:kern w:val="0"/>
          <w:sz w:val="32"/>
          <w:szCs w:val="32"/>
        </w:rPr>
        <w:t xml:space="preserve"> 实习的形式包括集中实习、分散实习，根据实习地点的选择分为校内实习、校外实习。各专业应根据专业特点和具体情况自行安排实习的形式和地点，应尽量安排学生集中实习，同时加强对分散实习和校外实习的组织管理。</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第二章 实习组织与管理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第四条</w:t>
      </w:r>
      <w:r>
        <w:rPr>
          <w:rFonts w:hint="eastAsia" w:ascii="仿宋" w:hAnsi="仿宋" w:eastAsia="仿宋" w:cs="仿宋"/>
          <w:kern w:val="0"/>
          <w:sz w:val="32"/>
          <w:szCs w:val="32"/>
        </w:rPr>
        <w:t xml:space="preserve"> 学院负责组织管理与监督工作，各专业负责组织实施教学实习工作，包括实习基地建设和实习教学改革。</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第五条</w:t>
      </w:r>
      <w:r>
        <w:rPr>
          <w:rFonts w:hint="eastAsia" w:ascii="仿宋" w:hAnsi="仿宋" w:eastAsia="仿宋" w:cs="仿宋"/>
          <w:kern w:val="0"/>
          <w:sz w:val="32"/>
          <w:szCs w:val="32"/>
        </w:rPr>
        <w:t xml:space="preserve"> 学院和各专业工作职责：（1）组织制定并申报年度实习计划和经费预算；(2)落实和检查实习各环节工作；(3)监控实习教学质量，总结实习工作。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第六条</w:t>
      </w:r>
      <w:r>
        <w:rPr>
          <w:rFonts w:hint="eastAsia" w:ascii="仿宋" w:hAnsi="仿宋" w:eastAsia="仿宋" w:cs="仿宋"/>
          <w:kern w:val="0"/>
          <w:sz w:val="32"/>
          <w:szCs w:val="32"/>
        </w:rPr>
        <w:t xml:space="preserve"> 各专业根据培养方案要求制定实习教学大纲。</w:t>
      </w:r>
      <w:r>
        <w:rPr>
          <w:rFonts w:hint="eastAsia" w:ascii="仿宋" w:hAnsi="仿宋" w:eastAsia="仿宋" w:cs="仿宋"/>
          <w:sz w:val="32"/>
          <w:szCs w:val="32"/>
        </w:rPr>
        <w:t>内容包括：实习目的和要求、实习内容、实习时间、实习方式和安排、考核内容与方式等。实习教学大纲由学院分管教学副院长审定，学院教学指导委员会核准。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第七条</w:t>
      </w:r>
      <w:r>
        <w:rPr>
          <w:rFonts w:hint="eastAsia" w:ascii="仿宋" w:hAnsi="仿宋" w:eastAsia="仿宋" w:cs="仿宋"/>
          <w:kern w:val="0"/>
          <w:sz w:val="32"/>
          <w:szCs w:val="32"/>
        </w:rPr>
        <w:t xml:space="preserve"> 各专业应按学期科学合理制订教学实习计划。</w:t>
      </w:r>
      <w:r>
        <w:rPr>
          <w:rFonts w:hint="eastAsia" w:ascii="仿宋" w:hAnsi="仿宋" w:eastAsia="仿宋" w:cs="仿宋"/>
          <w:sz w:val="32"/>
          <w:szCs w:val="32"/>
        </w:rPr>
        <w:t>内容包括：实习专业和年级、学生人数、实习课程、实习单位、实习地点、实习起止日期、实习指导教师、实习日程安排和实习经费预算等内容。实习计划由分管教学副院长审定，报</w:t>
      </w:r>
      <w:r>
        <w:rPr>
          <w:rFonts w:hint="eastAsia" w:ascii="仿宋" w:hAnsi="仿宋" w:eastAsia="仿宋" w:cs="仿宋"/>
          <w:kern w:val="0"/>
          <w:sz w:val="32"/>
          <w:szCs w:val="32"/>
        </w:rPr>
        <w:t>学院备案。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 xml:space="preserve">第八条 </w:t>
      </w:r>
      <w:r>
        <w:rPr>
          <w:rFonts w:hint="eastAsia" w:ascii="仿宋" w:hAnsi="仿宋" w:eastAsia="仿宋" w:cs="仿宋"/>
          <w:kern w:val="0"/>
          <w:sz w:val="32"/>
          <w:szCs w:val="32"/>
        </w:rPr>
        <w:t>在执行教学实习计划过程中，如遇特殊情况需要更改实习时间，变动实习地点或取消实习计划，应书面说明原因，经分管教学副院长签字同意后报教务处审批。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32"/>
        </w:rPr>
        <w:t>第九条</w:t>
      </w:r>
      <w:r>
        <w:rPr>
          <w:rFonts w:hint="eastAsia" w:ascii="仿宋" w:hAnsi="仿宋" w:eastAsia="仿宋" w:cs="仿宋"/>
          <w:bCs/>
          <w:kern w:val="0"/>
          <w:sz w:val="32"/>
          <w:szCs w:val="32"/>
        </w:rPr>
        <w:t xml:space="preserve"> </w:t>
      </w:r>
      <w:r>
        <w:rPr>
          <w:rFonts w:hint="eastAsia" w:ascii="仿宋" w:hAnsi="仿宋" w:eastAsia="仿宋" w:cs="仿宋"/>
          <w:sz w:val="32"/>
          <w:szCs w:val="32"/>
        </w:rPr>
        <w:t>在满足实习教学大纲要求、保证实习效果和质量的前提下，应选择合法经营、管理规范、实习设备完善、符合安全生产法律法规要求的实习单位安排学生实习，实习岗位应符合专业培养目标要求、与学生所学专业对口或相近。</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w:t>
      </w:r>
      <w:r>
        <w:rPr>
          <w:rFonts w:hint="eastAsia" w:ascii="仿宋" w:hAnsi="仿宋" w:eastAsia="仿宋" w:cs="仿宋"/>
          <w:b/>
          <w:bCs/>
          <w:sz w:val="32"/>
          <w:szCs w:val="32"/>
        </w:rPr>
        <w:t>十</w:t>
      </w:r>
      <w:r>
        <w:rPr>
          <w:rFonts w:hint="eastAsia" w:ascii="仿宋" w:hAnsi="仿宋" w:eastAsia="仿宋" w:cs="仿宋"/>
          <w:b/>
          <w:kern w:val="0"/>
          <w:sz w:val="32"/>
          <w:szCs w:val="32"/>
        </w:rPr>
        <w:t xml:space="preserve">条 </w:t>
      </w:r>
      <w:r>
        <w:rPr>
          <w:rFonts w:hint="eastAsia" w:ascii="仿宋" w:hAnsi="仿宋" w:eastAsia="仿宋" w:cs="仿宋"/>
          <w:bCs/>
          <w:kern w:val="0"/>
          <w:sz w:val="32"/>
          <w:szCs w:val="32"/>
        </w:rPr>
        <w:t>聘请具有中级及以上或具有带教经验的校外人员担任实习指导教师时，必须同时配备校内实习指导教师。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与实习单位签订实习协议时，应明确学校、实习单位和学生三方的责任、权利和义务，协议约定内容不得违反相关法律法规。实习协议应包括但不限于以下内容：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（一）各方基本信息；</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（二）实习的时间、地点、内容、要求与条件保障；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（三）实习期间的食宿和休假安排；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（四）实习期间劳动保护和劳动安全、卫生、职业病危害防护条件；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（五）责任保险与伤亡事故处理办法，对不属于保险赔付范围或者超出保险赔付额度部分的约定责任；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（六）实习考核方式；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（七）违约责任；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（八）其他事项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 xml:space="preserve">第十二条 </w:t>
      </w:r>
      <w:r>
        <w:rPr>
          <w:rFonts w:hint="eastAsia" w:ascii="仿宋" w:hAnsi="仿宋" w:eastAsia="仿宋" w:cs="仿宋"/>
          <w:kern w:val="0"/>
          <w:sz w:val="32"/>
          <w:szCs w:val="32"/>
        </w:rPr>
        <w:t>教学实习可以根据专业特点、实习内容和实习单位实际确定实习组织形式，可采取集中实习和分散等形式组织安排实习。</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kern w:val="0"/>
          <w:sz w:val="32"/>
          <w:szCs w:val="32"/>
        </w:rPr>
        <w:t xml:space="preserve">第十三条 </w:t>
      </w:r>
      <w:r>
        <w:rPr>
          <w:rFonts w:hint="eastAsia" w:ascii="仿宋" w:hAnsi="仿宋" w:eastAsia="仿宋" w:cs="仿宋"/>
          <w:color w:val="000000"/>
          <w:sz w:val="32"/>
          <w:szCs w:val="32"/>
        </w:rPr>
        <w:t>采用分散实习时，学生本人需向各专业提交分散实习申请和实习单位接受证明，经核准后方可进行。各系（专业）应协助学生联系落实实习单位，审核分散实习单位资质，监管分散实习过程，安排实习指导教师跟踪学生实习情况，确保实习质量</w:t>
      </w:r>
      <w:r>
        <w:rPr>
          <w:rFonts w:hint="eastAsia" w:ascii="仿宋" w:hAnsi="仿宋" w:eastAsia="仿宋" w:cs="仿宋"/>
          <w:color w:val="000000"/>
          <w:kern w:val="0"/>
          <w:sz w:val="32"/>
          <w:szCs w:val="32"/>
        </w:rPr>
        <w:t>。</w:t>
      </w:r>
      <w:r>
        <w:rPr>
          <w:rFonts w:hint="eastAsia" w:ascii="仿宋" w:hAnsi="仿宋" w:eastAsia="仿宋" w:cs="仿宋"/>
          <w:color w:val="000000"/>
          <w:sz w:val="32"/>
          <w:szCs w:val="32"/>
        </w:rPr>
        <w:t>分散实习期间，学生应与实习指导教师定期联系和交流。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kern w:val="0"/>
          <w:sz w:val="32"/>
          <w:szCs w:val="32"/>
        </w:rPr>
        <w:t>第十</w:t>
      </w:r>
      <w:r>
        <w:rPr>
          <w:rFonts w:hint="eastAsia" w:ascii="仿宋" w:hAnsi="仿宋" w:eastAsia="仿宋" w:cs="仿宋"/>
          <w:b/>
          <w:color w:val="000000"/>
          <w:kern w:val="0"/>
          <w:sz w:val="32"/>
          <w:szCs w:val="32"/>
        </w:rPr>
        <w:t>四</w:t>
      </w:r>
      <w:r>
        <w:rPr>
          <w:rFonts w:hint="eastAsia" w:ascii="仿宋" w:hAnsi="仿宋" w:eastAsia="仿宋" w:cs="仿宋"/>
          <w:b/>
          <w:kern w:val="0"/>
          <w:sz w:val="32"/>
          <w:szCs w:val="32"/>
        </w:rPr>
        <w:t xml:space="preserve">条 </w:t>
      </w:r>
      <w:r>
        <w:rPr>
          <w:rFonts w:hint="eastAsia" w:ascii="仿宋" w:hAnsi="仿宋" w:eastAsia="仿宋" w:cs="仿宋"/>
          <w:color w:val="000000"/>
          <w:kern w:val="0"/>
          <w:sz w:val="32"/>
          <w:szCs w:val="32"/>
        </w:rPr>
        <w:t>组织集中实习时，应根据实习性质和实习学生人数选派教师带队指导。</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w:t>
      </w:r>
      <w:r>
        <w:rPr>
          <w:rFonts w:hint="eastAsia" w:ascii="仿宋" w:hAnsi="仿宋" w:eastAsia="仿宋" w:cs="仿宋"/>
          <w:b/>
          <w:kern w:val="0"/>
          <w:sz w:val="32"/>
          <w:szCs w:val="32"/>
        </w:rPr>
        <w:t>五</w:t>
      </w:r>
      <w:r>
        <w:rPr>
          <w:rFonts w:hint="eastAsia" w:ascii="仿宋" w:hAnsi="仿宋" w:eastAsia="仿宋" w:cs="仿宋"/>
          <w:b/>
          <w:color w:val="000000"/>
          <w:kern w:val="0"/>
          <w:sz w:val="32"/>
          <w:szCs w:val="32"/>
        </w:rPr>
        <w:t xml:space="preserve">条 </w:t>
      </w:r>
      <w:r>
        <w:rPr>
          <w:rFonts w:hint="eastAsia" w:ascii="仿宋" w:hAnsi="仿宋" w:eastAsia="仿宋" w:cs="仿宋"/>
          <w:color w:val="000000"/>
          <w:kern w:val="0"/>
          <w:sz w:val="32"/>
          <w:szCs w:val="32"/>
        </w:rPr>
        <w:t>根据国家有关规定，为实习学生投保实习责任保险，责任保险范围应覆盖实习活动的全过程。</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kern w:val="0"/>
          <w:sz w:val="32"/>
          <w:szCs w:val="32"/>
        </w:rPr>
        <w:t>第十六条</w:t>
      </w:r>
      <w:r>
        <w:rPr>
          <w:rFonts w:hint="eastAsia" w:ascii="仿宋" w:hAnsi="仿宋" w:eastAsia="仿宋" w:cs="仿宋"/>
          <w:color w:val="000000"/>
          <w:kern w:val="0"/>
          <w:sz w:val="32"/>
          <w:szCs w:val="32"/>
        </w:rPr>
        <w:t xml:space="preserve"> 实习教学经费由学院核对拨，各专业本学年的实习经费决算、下一学年实习教学计划和经费预算，报学院备案。</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第三章 实习指导教师与实习学生</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sz w:val="32"/>
          <w:szCs w:val="32"/>
        </w:rPr>
      </w:pPr>
      <w:r>
        <w:rPr>
          <w:rFonts w:hint="eastAsia" w:ascii="仿宋" w:hAnsi="仿宋" w:eastAsia="仿宋" w:cs="仿宋"/>
          <w:b/>
          <w:kern w:val="0"/>
          <w:sz w:val="32"/>
          <w:szCs w:val="32"/>
        </w:rPr>
        <w:t>第十七条</w:t>
      </w:r>
      <w:r>
        <w:rPr>
          <w:rFonts w:hint="eastAsia" w:ascii="仿宋" w:hAnsi="仿宋" w:eastAsia="仿宋" w:cs="仿宋"/>
          <w:b/>
          <w:bCs/>
          <w:kern w:val="0"/>
          <w:sz w:val="32"/>
          <w:szCs w:val="32"/>
        </w:rPr>
        <w:t xml:space="preserve"> </w:t>
      </w:r>
      <w:r>
        <w:rPr>
          <w:rFonts w:hint="eastAsia" w:ascii="仿宋" w:hAnsi="仿宋" w:eastAsia="仿宋" w:cs="仿宋"/>
          <w:kern w:val="0"/>
          <w:sz w:val="32"/>
          <w:szCs w:val="32"/>
        </w:rPr>
        <w:t>指导教师必须由教学经验丰富，对专业实际应用较为熟悉，工作责任心强，安全防范意识高，有一定组织和管理能力的中级职称以上教师担任。指导教师全面</w:t>
      </w:r>
      <w:r>
        <w:rPr>
          <w:rFonts w:hint="eastAsia" w:ascii="仿宋" w:hAnsi="仿宋" w:eastAsia="仿宋" w:cs="仿宋"/>
          <w:color w:val="000000"/>
          <w:kern w:val="0"/>
          <w:sz w:val="32"/>
          <w:szCs w:val="32"/>
        </w:rPr>
        <w:t>负责教学实习的安排与管理，</w:t>
      </w:r>
      <w:r>
        <w:rPr>
          <w:rFonts w:hint="eastAsia" w:ascii="仿宋" w:hAnsi="仿宋" w:eastAsia="仿宋" w:cs="仿宋"/>
          <w:color w:val="000000"/>
          <w:sz w:val="32"/>
          <w:szCs w:val="32"/>
        </w:rPr>
        <w:t>严禁委托中介机构、旅游公司或者个人代为组织和管理学生实习工作。</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第十八条</w:t>
      </w:r>
      <w:r>
        <w:rPr>
          <w:rFonts w:hint="eastAsia" w:ascii="仿宋" w:hAnsi="仿宋" w:eastAsia="仿宋" w:cs="仿宋"/>
          <w:color w:val="000000"/>
          <w:kern w:val="0"/>
          <w:sz w:val="32"/>
          <w:szCs w:val="32"/>
        </w:rPr>
        <w:t xml:space="preserve"> 指导教师一经确定，不得随意更换。因特殊原因需更换教师，须经分管教学副院长同意后进行调整。</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 xml:space="preserve">第十九条 </w:t>
      </w:r>
      <w:r>
        <w:rPr>
          <w:rFonts w:hint="eastAsia" w:ascii="仿宋" w:hAnsi="仿宋" w:eastAsia="仿宋" w:cs="仿宋"/>
          <w:kern w:val="0"/>
          <w:sz w:val="32"/>
          <w:szCs w:val="32"/>
        </w:rPr>
        <w:t>指导实习期间，老师需严格遵守八项规定。应坚守岗位，不得擅自离开指导岗位，不得私自找人顶替指导。实习期间原则上不得请假，如遇特殊情况必须请假，应经学院分管教学领导批准，并指派其他教师替换，顶岗教师到位交接后方可离开。否则，学校将按照相关规定追究其责任。</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第二十条</w:t>
      </w:r>
      <w:r>
        <w:rPr>
          <w:rFonts w:hint="eastAsia" w:ascii="仿宋" w:hAnsi="仿宋" w:eastAsia="仿宋" w:cs="仿宋"/>
          <w:kern w:val="0"/>
          <w:sz w:val="32"/>
          <w:szCs w:val="32"/>
        </w:rPr>
        <w:t xml:space="preserve"> 指导教师的职责：</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1.会同实习单位有关人员根据实际情况制订实习实施计划，明确实习目标、任务、考核标准等。</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color w:val="000000"/>
          <w:kern w:val="0"/>
          <w:sz w:val="32"/>
          <w:szCs w:val="32"/>
        </w:rPr>
        <w:t>实习进行前，须做好学生的安全和纪律教育等实习培训。</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3.指导教师检查学生完成实习的情况，与实习单位配合及时解决实习中的问题。</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4.指导教师要以身作则，言传身教，全程不能看手机，全面关心学生的思想、学习、生活、健康和安全。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5.检查实习纪律执行情况，及时处理违纪问题。</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6.指导学生写好实习报告，负责组织实习考核和成绩评定工作。</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7.实习结束离开实习单位前，要做好与实习单位的交接工作。</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8.实习结束后，总结实习工作学院汇报，并将实习考核等资料交学院存档。</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9.实习期间学生有违规违纪或犯其它错误时，实习指导教师应及时给予批评教育；对违规情节严重的，应及时向学院和实习单位报告，必要时可停止其实习。</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第二十一条</w:t>
      </w:r>
      <w:r>
        <w:rPr>
          <w:rFonts w:hint="eastAsia" w:ascii="仿宋" w:hAnsi="仿宋" w:eastAsia="仿宋" w:cs="仿宋"/>
          <w:b/>
          <w:bCs/>
          <w:kern w:val="0"/>
          <w:sz w:val="32"/>
          <w:szCs w:val="32"/>
        </w:rPr>
        <w:t xml:space="preserve"> </w:t>
      </w:r>
      <w:r>
        <w:rPr>
          <w:rFonts w:hint="eastAsia" w:ascii="仿宋" w:hAnsi="仿宋" w:eastAsia="仿宋" w:cs="仿宋"/>
          <w:kern w:val="0"/>
          <w:sz w:val="32"/>
          <w:szCs w:val="32"/>
        </w:rPr>
        <w:t>学生实习要求：</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1.必须严格遵守国家政策法令，遵守学校有关规章制度、实习单位规章制度、实习协议等；遵守实习的生活作息制度和纪律规定。</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2.必须服从指导教师和实习单位教师的指导和管理。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3.不得无故不参加实习，不得迟到、早退或脱岗，不得参与同实习任务无关的工作，有事须向指导教师请假。</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4.须按照实习教学大纲、实习计划要求完成规定的实习任务，提交实习考核资料，参与实习考核。</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第四章 实习考核与成绩评定</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kern w:val="0"/>
          <w:sz w:val="32"/>
          <w:szCs w:val="32"/>
        </w:rPr>
        <w:t xml:space="preserve">第二十二条 </w:t>
      </w:r>
      <w:r>
        <w:rPr>
          <w:rFonts w:hint="eastAsia" w:ascii="仿宋" w:hAnsi="仿宋" w:eastAsia="仿宋" w:cs="仿宋"/>
          <w:color w:val="000000"/>
          <w:kern w:val="0"/>
          <w:sz w:val="32"/>
          <w:szCs w:val="32"/>
        </w:rPr>
        <w:t>考核时可根据具体情况，采取不同的方式和形式进行。考核内容根据思想政治表现、工作态度、组织纪律、任务完成情况、实习日志、报告、实习单位评价等予以综合评定，各专业应制定实习成绩考核标准。实习成绩按优秀、良好、中等、及格和不及格五级记分制评定。</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kern w:val="0"/>
          <w:sz w:val="32"/>
          <w:szCs w:val="32"/>
        </w:rPr>
        <w:t>第</w:t>
      </w:r>
      <w:r>
        <w:rPr>
          <w:rFonts w:hint="eastAsia" w:ascii="仿宋" w:hAnsi="仿宋" w:eastAsia="仿宋" w:cs="仿宋"/>
          <w:b/>
          <w:bCs/>
          <w:color w:val="000000"/>
          <w:kern w:val="0"/>
          <w:sz w:val="32"/>
          <w:szCs w:val="32"/>
        </w:rPr>
        <w:t>二十三</w:t>
      </w:r>
      <w:r>
        <w:rPr>
          <w:rFonts w:hint="eastAsia" w:ascii="仿宋" w:hAnsi="仿宋" w:eastAsia="仿宋" w:cs="仿宋"/>
          <w:b/>
          <w:kern w:val="0"/>
          <w:sz w:val="32"/>
          <w:szCs w:val="32"/>
        </w:rPr>
        <w:t xml:space="preserve">条 </w:t>
      </w:r>
      <w:r>
        <w:rPr>
          <w:rFonts w:hint="eastAsia" w:ascii="仿宋" w:hAnsi="仿宋" w:eastAsia="仿宋" w:cs="仿宋"/>
          <w:color w:val="000000"/>
          <w:kern w:val="0"/>
          <w:sz w:val="32"/>
          <w:szCs w:val="32"/>
        </w:rPr>
        <w:t>对实行分散实习的学生，除对其实习日志、实习作业、实习报告等进行评阅外，还可对学生进行书面考核或答辩形式的考核。</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第二十四条</w:t>
      </w:r>
      <w:r>
        <w:rPr>
          <w:rFonts w:hint="eastAsia" w:ascii="仿宋" w:hAnsi="仿宋" w:eastAsia="仿宋" w:cs="仿宋"/>
          <w:color w:val="000000"/>
          <w:kern w:val="0"/>
          <w:sz w:val="32"/>
          <w:szCs w:val="32"/>
        </w:rPr>
        <w:t xml:space="preserve"> 分散实习学生未进入实习单位实习，提交虚假实习证明、虚假实习报告的，一经发现按考试违纪处理，其实习成绩记为“违纪”。</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第二十五条</w:t>
      </w:r>
      <w:r>
        <w:rPr>
          <w:rFonts w:hint="eastAsia" w:ascii="仿宋" w:hAnsi="仿宋" w:eastAsia="仿宋" w:cs="仿宋"/>
          <w:color w:val="000000"/>
          <w:kern w:val="0"/>
          <w:sz w:val="32"/>
          <w:szCs w:val="32"/>
        </w:rPr>
        <w:t xml:space="preserve"> 成绩不及格者，随下一级学生重修或由学院在适当时间安排一次重做（补做），并按有关规定缴纳有关费用。</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第五章 实习教学档案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kern w:val="0"/>
          <w:sz w:val="32"/>
          <w:szCs w:val="32"/>
        </w:rPr>
      </w:pPr>
      <w:r>
        <w:rPr>
          <w:rFonts w:hint="eastAsia" w:ascii="仿宋" w:hAnsi="仿宋" w:eastAsia="仿宋" w:cs="仿宋"/>
          <w:b/>
          <w:bCs/>
          <w:color w:val="000000"/>
          <w:kern w:val="0"/>
          <w:sz w:val="32"/>
          <w:szCs w:val="32"/>
        </w:rPr>
        <w:t xml:space="preserve">第二十六条 </w:t>
      </w:r>
      <w:r>
        <w:rPr>
          <w:rFonts w:hint="eastAsia" w:ascii="仿宋" w:hAnsi="仿宋" w:eastAsia="仿宋" w:cs="仿宋"/>
          <w:color w:val="000000"/>
          <w:kern w:val="0"/>
          <w:sz w:val="32"/>
          <w:szCs w:val="32"/>
        </w:rPr>
        <w:t>学院负责做好实习教学资料的归档工作。归档内容应包括但不限于：实习教学大纲、实习计划、本科生分散实习完成表、实习联系记录、学生实习报告、学生实习成绩、实习小结、实习经费决算表、实习基地协议和实习协议等教学资料。实习教学档案由学院保存，保存期限不低于五年。</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第六章 附则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仿宋" w:hAnsi="仿宋" w:eastAsia="仿宋" w:cs="仿宋"/>
          <w:kern w:val="0"/>
          <w:sz w:val="32"/>
          <w:szCs w:val="32"/>
        </w:rPr>
      </w:pPr>
      <w:r>
        <w:rPr>
          <w:rFonts w:hint="eastAsia" w:ascii="仿宋" w:hAnsi="仿宋" w:eastAsia="仿宋" w:cs="仿宋"/>
          <w:b/>
          <w:kern w:val="0"/>
          <w:sz w:val="32"/>
          <w:szCs w:val="32"/>
        </w:rPr>
        <w:t xml:space="preserve">第二十七条 </w:t>
      </w:r>
      <w:r>
        <w:rPr>
          <w:rFonts w:hint="eastAsia" w:ascii="仿宋" w:hAnsi="仿宋" w:eastAsia="仿宋" w:cs="仿宋"/>
          <w:kern w:val="0"/>
          <w:sz w:val="32"/>
          <w:szCs w:val="32"/>
        </w:rPr>
        <w:t>本办法由学院负责解释。本办法自颁布之日起生效。</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b/>
          <w:kern w:val="0"/>
          <w:sz w:val="32"/>
          <w:szCs w:val="32"/>
        </w:rPr>
      </w:pP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b/>
          <w:kern w:val="0"/>
          <w:sz w:val="32"/>
          <w:szCs w:val="32"/>
        </w:rPr>
      </w:pP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附件1：工程学院实习经费预算表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附件2：工程学院实习经费决算表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right"/>
        <w:textAlignment w:val="auto"/>
        <w:rPr>
          <w:rFonts w:hint="eastAsia" w:ascii="仿宋" w:hAnsi="仿宋" w:eastAsia="仿宋" w:cs="仿宋"/>
          <w:bCs/>
          <w:kern w:val="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工程学院</w:t>
      </w:r>
    </w:p>
    <w:p>
      <w:pPr>
        <w:jc w:val="right"/>
        <w:rPr>
          <w:rFonts w:ascii="黑体" w:hAnsi="黑体" w:eastAsia="黑体"/>
          <w:color w:val="000000"/>
          <w:sz w:val="32"/>
          <w:szCs w:val="32"/>
        </w:rPr>
      </w:pPr>
      <w:r>
        <w:rPr>
          <w:rFonts w:hint="eastAsia" w:ascii="黑体" w:hAnsi="黑体" w:eastAsia="黑体"/>
          <w:color w:val="000000"/>
          <w:sz w:val="32"/>
          <w:szCs w:val="32"/>
        </w:rPr>
        <w:t>二〇二三年</w:t>
      </w:r>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月</w:t>
      </w:r>
    </w:p>
    <w:p>
      <w:pPr>
        <w:adjustRightInd w:val="0"/>
        <w:snapToGrid w:val="0"/>
        <w:spacing w:line="360" w:lineRule="auto"/>
        <w:ind w:firstLine="560" w:firstLineChars="200"/>
        <w:rPr>
          <w:rFonts w:ascii="仿宋" w:hAnsi="仿宋" w:eastAsia="仿宋" w:cs="仿宋"/>
          <w:kern w:val="0"/>
          <w:sz w:val="28"/>
          <w:szCs w:val="28"/>
        </w:rPr>
      </w:pPr>
    </w:p>
    <w:p>
      <w:pPr>
        <w:adjustRightInd w:val="0"/>
        <w:snapToGrid w:val="0"/>
        <w:spacing w:line="360" w:lineRule="auto"/>
        <w:ind w:firstLine="560" w:firstLineChars="200"/>
        <w:rPr>
          <w:rFonts w:ascii="仿宋" w:hAnsi="仿宋" w:eastAsia="仿宋" w:cs="仿宋"/>
          <w:kern w:val="0"/>
          <w:sz w:val="28"/>
          <w:szCs w:val="28"/>
        </w:rPr>
      </w:pPr>
    </w:p>
    <w:p>
      <w:pPr>
        <w:adjustRightInd w:val="0"/>
        <w:snapToGrid w:val="0"/>
        <w:spacing w:line="360" w:lineRule="auto"/>
        <w:ind w:firstLine="560" w:firstLineChars="200"/>
        <w:rPr>
          <w:rFonts w:ascii="仿宋" w:hAnsi="仿宋" w:eastAsia="仿宋" w:cs="仿宋"/>
          <w:kern w:val="0"/>
          <w:sz w:val="28"/>
          <w:szCs w:val="28"/>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u w:val="single"/>
        </w:rPr>
      </w:pPr>
    </w:p>
    <w:p>
      <w:pPr>
        <w:adjustRightInd w:val="0"/>
        <w:snapToGrid w:val="0"/>
        <w:spacing w:line="360" w:lineRule="auto"/>
        <w:ind w:left="0" w:leftChars="0" w:firstLine="0" w:firstLineChars="0"/>
        <w:rPr>
          <w:rFonts w:ascii="仿宋_GB2312" w:hAnsi="仿宋" w:eastAsia="仿宋_GB2312" w:cstheme="minorBidi"/>
          <w:color w:val="000000"/>
          <w:sz w:val="32"/>
          <w:szCs w:val="32"/>
        </w:rPr>
      </w:pPr>
      <w:r>
        <w:rPr>
          <w:rFonts w:hint="eastAsia" w:ascii="仿宋_GB2312" w:hAnsi="仿宋" w:eastAsia="仿宋_GB2312" w:cstheme="minorBidi"/>
          <w:color w:val="000000"/>
          <w:sz w:val="32"/>
          <w:szCs w:val="32"/>
          <w:u w:val="single"/>
        </w:rPr>
        <w:t>主题词：工程  本科教学</w:t>
      </w:r>
      <w:r>
        <w:rPr>
          <w:rFonts w:hint="eastAsia" w:ascii="仿宋_GB2312" w:hAnsi="仿宋" w:eastAsia="仿宋_GB2312" w:cstheme="minorBidi"/>
          <w:color w:val="000000"/>
          <w:sz w:val="32"/>
          <w:szCs w:val="32"/>
          <w:u w:val="single"/>
          <w:lang w:val="en-US" w:eastAsia="zh-CN"/>
        </w:rPr>
        <w:t xml:space="preserve">  实习</w:t>
      </w:r>
      <w:r>
        <w:rPr>
          <w:rFonts w:hint="eastAsia" w:ascii="仿宋_GB2312" w:hAnsi="仿宋" w:eastAsia="仿宋_GB2312" w:cstheme="minorBidi"/>
          <w:color w:val="000000"/>
          <w:sz w:val="32"/>
          <w:szCs w:val="32"/>
          <w:u w:val="single"/>
        </w:rPr>
        <w:t xml:space="preserve">  </w:t>
      </w:r>
      <w:r>
        <w:rPr>
          <w:rFonts w:hint="eastAsia" w:ascii="仿宋_GB2312" w:hAnsi="仿宋" w:eastAsia="仿宋_GB2312" w:cstheme="minorBidi"/>
          <w:color w:val="000000"/>
          <w:sz w:val="32"/>
          <w:szCs w:val="32"/>
          <w:u w:val="single"/>
          <w:lang w:val="en-US" w:eastAsia="zh-CN"/>
        </w:rPr>
        <w:t>管理</w:t>
      </w:r>
      <w:r>
        <w:rPr>
          <w:rFonts w:hint="eastAsia" w:ascii="仿宋_GB2312" w:hAnsi="仿宋" w:eastAsia="仿宋_GB2312" w:cstheme="minorBidi"/>
          <w:color w:val="000000"/>
          <w:sz w:val="32"/>
          <w:szCs w:val="32"/>
          <w:u w:val="single"/>
        </w:rPr>
        <w:t xml:space="preserve">                    </w:t>
      </w:r>
    </w:p>
    <w:p>
      <w:pPr>
        <w:adjustRightInd w:val="0"/>
        <w:snapToGrid w:val="0"/>
        <w:spacing w:line="360" w:lineRule="auto"/>
        <w:ind w:left="0" w:leftChars="0" w:firstLine="0" w:firstLineChars="0"/>
        <w:rPr>
          <w:rFonts w:ascii="仿宋_GB2312" w:hAnsi="仿宋" w:eastAsia="仿宋_GB2312" w:cstheme="minorBidi"/>
          <w:color w:val="000000"/>
          <w:sz w:val="32"/>
          <w:szCs w:val="32"/>
        </w:rPr>
      </w:pPr>
      <w:r>
        <w:rPr>
          <w:rFonts w:hint="eastAsia" w:ascii="仿宋_GB2312" w:hAnsi="仿宋" w:eastAsia="仿宋_GB2312" w:cstheme="minorBidi"/>
          <w:color w:val="000000"/>
          <w:sz w:val="32"/>
          <w:szCs w:val="32"/>
        </w:rPr>
        <w:t>上海海洋大学工程学院</w:t>
      </w:r>
    </w:p>
    <w:p>
      <w:pPr>
        <w:adjustRightInd w:val="0"/>
        <w:snapToGrid w:val="0"/>
        <w:spacing w:line="360" w:lineRule="auto"/>
        <w:ind w:left="0" w:leftChars="0" w:firstLine="0" w:firstLineChars="0"/>
        <w:rPr>
          <w:rFonts w:ascii="仿宋_GB2312" w:hAnsi="仿宋" w:eastAsia="仿宋_GB2312" w:cstheme="minorBidi"/>
          <w:color w:val="000000"/>
          <w:sz w:val="32"/>
          <w:szCs w:val="32"/>
          <w:u w:val="single"/>
        </w:rPr>
      </w:pPr>
      <w:r>
        <w:rPr>
          <w:rFonts w:hint="eastAsia" w:ascii="仿宋_GB2312" w:hAnsi="仿宋" w:eastAsia="仿宋_GB2312" w:cstheme="minorBidi"/>
          <w:color w:val="000000"/>
          <w:sz w:val="32"/>
          <w:szCs w:val="32"/>
          <w:u w:val="single"/>
        </w:rPr>
        <w:t>202</w:t>
      </w:r>
      <w:r>
        <w:rPr>
          <w:rFonts w:ascii="仿宋_GB2312" w:hAnsi="仿宋" w:eastAsia="仿宋_GB2312" w:cstheme="minorBidi"/>
          <w:color w:val="000000"/>
          <w:sz w:val="32"/>
          <w:szCs w:val="32"/>
          <w:u w:val="single"/>
        </w:rPr>
        <w:t>3</w:t>
      </w:r>
      <w:r>
        <w:rPr>
          <w:rFonts w:hint="eastAsia" w:ascii="仿宋_GB2312" w:hAnsi="仿宋" w:eastAsia="仿宋_GB2312" w:cstheme="minorBidi"/>
          <w:color w:val="000000"/>
          <w:sz w:val="32"/>
          <w:szCs w:val="32"/>
          <w:u w:val="single"/>
        </w:rPr>
        <w:t>年</w:t>
      </w:r>
      <w:r>
        <w:rPr>
          <w:rFonts w:hint="eastAsia" w:ascii="仿宋_GB2312" w:hAnsi="仿宋" w:eastAsia="仿宋_GB2312" w:cstheme="minorBidi"/>
          <w:color w:val="000000"/>
          <w:sz w:val="32"/>
          <w:szCs w:val="32"/>
          <w:u w:val="single"/>
          <w:lang w:val="en-US" w:eastAsia="zh-CN"/>
        </w:rPr>
        <w:t>1</w:t>
      </w:r>
      <w:r>
        <w:rPr>
          <w:rFonts w:hint="eastAsia" w:ascii="仿宋_GB2312" w:hAnsi="仿宋" w:eastAsia="仿宋_GB2312" w:cstheme="minorBidi"/>
          <w:color w:val="000000"/>
          <w:sz w:val="32"/>
          <w:szCs w:val="32"/>
          <w:u w:val="single"/>
        </w:rPr>
        <w:t xml:space="preserve">月印发                                       </w:t>
      </w:r>
    </w:p>
    <w:p>
      <w:pPr>
        <w:adjustRightInd w:val="0"/>
        <w:snapToGrid w:val="0"/>
        <w:spacing w:line="360" w:lineRule="auto"/>
        <w:ind w:left="0" w:leftChars="0" w:firstLine="0" w:firstLineChars="0"/>
        <w:rPr>
          <w:rFonts w:ascii="仿宋_GB2312" w:hAnsi="仿宋" w:eastAsia="仿宋_GB2312" w:cstheme="minorBidi"/>
          <w:color w:val="000000"/>
          <w:sz w:val="32"/>
          <w:szCs w:val="32"/>
        </w:rPr>
      </w:pPr>
      <w:r>
        <w:rPr>
          <w:rFonts w:hint="eastAsia" w:ascii="仿宋_GB2312" w:hAnsi="仿宋" w:eastAsia="仿宋_GB2312" w:cstheme="minorBidi"/>
          <w:color w:val="000000"/>
          <w:sz w:val="32"/>
          <w:szCs w:val="32"/>
        </w:rPr>
        <w:t>抄报：</w:t>
      </w:r>
      <w:r>
        <w:rPr>
          <w:rFonts w:hint="eastAsia" w:ascii="仿宋_GB2312" w:hAnsi="仿宋" w:eastAsia="仿宋_GB2312" w:cstheme="minorBidi"/>
          <w:color w:val="000000"/>
          <w:sz w:val="32"/>
          <w:szCs w:val="32"/>
          <w:lang w:val="en-US" w:eastAsia="zh-CN"/>
        </w:rPr>
        <w:t xml:space="preserve">教务处  </w:t>
      </w: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rPr>
      </w:pPr>
      <w:r>
        <w:rPr>
          <w:rFonts w:hint="eastAsia" w:ascii="仿宋_GB2312" w:hAnsi="仿宋" w:eastAsia="仿宋_GB2312" w:cstheme="minorBidi"/>
          <w:color w:val="000000"/>
          <w:sz w:val="32"/>
          <w:szCs w:val="32"/>
        </w:rPr>
        <w:t>校对：晏萍               拟稿：李庆军 （共印3份）</w:t>
      </w:r>
    </w:p>
    <w:p>
      <w:pPr>
        <w:adjustRightInd w:val="0"/>
        <w:snapToGrid w:val="0"/>
        <w:spacing w:line="360" w:lineRule="auto"/>
        <w:ind w:left="0" w:leftChars="0" w:firstLine="0" w:firstLineChars="0"/>
        <w:rPr>
          <w:rFonts w:hint="eastAsia" w:ascii="仿宋_GB2312" w:hAnsi="仿宋" w:eastAsia="仿宋_GB2312" w:cstheme="minorBidi"/>
          <w:color w:val="000000"/>
          <w:sz w:val="32"/>
          <w:szCs w:val="32"/>
        </w:rPr>
      </w:pPr>
    </w:p>
    <w:bookmarkEnd w:id="1"/>
    <w:bookmarkEnd w:id="2"/>
    <w:tbl>
      <w:tblPr>
        <w:tblStyle w:val="6"/>
        <w:tblW w:w="9879" w:type="dxa"/>
        <w:jc w:val="center"/>
        <w:tblLayout w:type="autofit"/>
        <w:tblCellMar>
          <w:top w:w="0" w:type="dxa"/>
          <w:left w:w="108" w:type="dxa"/>
          <w:bottom w:w="0" w:type="dxa"/>
          <w:right w:w="108" w:type="dxa"/>
        </w:tblCellMar>
      </w:tblPr>
      <w:tblGrid>
        <w:gridCol w:w="1452"/>
        <w:gridCol w:w="1810"/>
        <w:gridCol w:w="1463"/>
        <w:gridCol w:w="659"/>
        <w:gridCol w:w="1487"/>
        <w:gridCol w:w="3008"/>
      </w:tblGrid>
      <w:tr>
        <w:tblPrEx>
          <w:tblCellMar>
            <w:top w:w="0" w:type="dxa"/>
            <w:left w:w="108" w:type="dxa"/>
            <w:bottom w:w="0" w:type="dxa"/>
            <w:right w:w="108" w:type="dxa"/>
          </w:tblCellMar>
        </w:tblPrEx>
        <w:trPr>
          <w:trHeight w:val="435" w:hRule="atLeast"/>
          <w:jc w:val="center"/>
        </w:trPr>
        <w:tc>
          <w:tcPr>
            <w:tcW w:w="9879" w:type="dxa"/>
            <w:gridSpan w:val="6"/>
            <w:tcBorders>
              <w:top w:val="nil"/>
              <w:left w:val="nil"/>
              <w:bottom w:val="nil"/>
              <w:right w:val="nil"/>
            </w:tcBorders>
            <w:shd w:val="clear" w:color="auto" w:fill="auto"/>
            <w:vAlign w:val="center"/>
          </w:tcPr>
          <w:p>
            <w:pPr>
              <w:widowControl/>
              <w:ind w:firstLine="562"/>
              <w:jc w:val="left"/>
              <w:textAlignment w:val="center"/>
              <w:rPr>
                <w:rFonts w:ascii="黑体" w:hAnsi="宋体" w:eastAsia="黑体" w:cs="黑体"/>
                <w:b/>
                <w:bCs/>
                <w:color w:val="000000"/>
                <w:kern w:val="0"/>
                <w:sz w:val="28"/>
                <w:szCs w:val="28"/>
                <w:lang w:bidi="ar"/>
              </w:rPr>
            </w:pPr>
            <w:r>
              <w:rPr>
                <w:rFonts w:hint="eastAsia" w:ascii="黑体" w:hAnsi="宋体" w:eastAsia="黑体" w:cs="黑体"/>
                <w:b/>
                <w:bCs/>
                <w:color w:val="000000"/>
                <w:kern w:val="0"/>
                <w:sz w:val="28"/>
                <w:szCs w:val="28"/>
                <w:lang w:bidi="ar"/>
              </w:rPr>
              <w:t>附件1</w:t>
            </w:r>
          </w:p>
          <w:p>
            <w:pPr>
              <w:widowControl/>
              <w:ind w:firstLine="683"/>
              <w:jc w:val="center"/>
              <w:textAlignment w:val="center"/>
              <w:rPr>
                <w:rFonts w:ascii="黑体" w:hAnsi="宋体" w:eastAsia="黑体" w:cs="黑体"/>
                <w:b/>
                <w:bCs/>
                <w:color w:val="000000"/>
                <w:sz w:val="34"/>
                <w:szCs w:val="34"/>
              </w:rPr>
            </w:pPr>
            <w:r>
              <w:rPr>
                <w:rFonts w:hint="eastAsia" w:ascii="黑体" w:hAnsi="宋体" w:eastAsia="黑体" w:cs="黑体"/>
                <w:b/>
                <w:bCs/>
                <w:color w:val="000000"/>
                <w:kern w:val="0"/>
                <w:sz w:val="34"/>
                <w:szCs w:val="34"/>
                <w:lang w:bidi="ar"/>
              </w:rPr>
              <w:t>工程学院</w:t>
            </w:r>
            <w:r>
              <w:rPr>
                <w:rStyle w:val="12"/>
                <w:rFonts w:hint="default"/>
                <w:lang w:bidi="ar"/>
              </w:rPr>
              <w:t>实习计划及经费预算申请表</w:t>
            </w:r>
          </w:p>
        </w:tc>
      </w:tr>
      <w:tr>
        <w:tblPrEx>
          <w:tblCellMar>
            <w:top w:w="0" w:type="dxa"/>
            <w:left w:w="108" w:type="dxa"/>
            <w:bottom w:w="0" w:type="dxa"/>
            <w:right w:w="108" w:type="dxa"/>
          </w:tblCellMar>
        </w:tblPrEx>
        <w:trPr>
          <w:trHeight w:val="1008"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实习名称</w:t>
            </w:r>
          </w:p>
        </w:tc>
        <w:tc>
          <w:tcPr>
            <w:tcW w:w="3932" w:type="dxa"/>
            <w:gridSpan w:val="3"/>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实习方式</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numPr>
                <w:ilvl w:val="0"/>
                <w:numId w:val="1"/>
              </w:numPr>
              <w:tabs>
                <w:tab w:val="left" w:pos="246"/>
              </w:tabs>
              <w:ind w:left="104" w:hanging="104" w:firstLineChars="0"/>
              <w:jc w:val="center"/>
              <w:textAlignment w:val="center"/>
              <w:rPr>
                <w:rStyle w:val="16"/>
                <w:rFonts w:hint="default"/>
              </w:rPr>
            </w:pPr>
            <w:r>
              <w:rPr>
                <w:rStyle w:val="13"/>
                <w:lang w:bidi="ar"/>
              </w:rPr>
              <w:t>集中实习</w:t>
            </w:r>
            <w:r>
              <w:rPr>
                <w:rStyle w:val="15"/>
                <w:rFonts w:eastAsia="宋体"/>
                <w:lang w:bidi="ar"/>
              </w:rPr>
              <w:t xml:space="preserve">   </w:t>
            </w:r>
            <w:r>
              <w:rPr>
                <w:rStyle w:val="15"/>
                <w:rFonts w:eastAsia="宋体"/>
                <w:lang w:bidi="ar"/>
              </w:rPr>
              <w:sym w:font="Wingdings" w:char="F06F"/>
            </w:r>
            <w:r>
              <w:rPr>
                <w:rStyle w:val="15"/>
                <w:rFonts w:eastAsia="宋体"/>
                <w:lang w:bidi="ar"/>
              </w:rPr>
              <w:t xml:space="preserve"> </w:t>
            </w:r>
            <w:r>
              <w:rPr>
                <w:rStyle w:val="16"/>
                <w:rFonts w:hint="default"/>
                <w:lang w:bidi="ar"/>
              </w:rPr>
              <w:t>分散实习</w:t>
            </w:r>
          </w:p>
          <w:p>
            <w:pPr>
              <w:pStyle w:val="14"/>
              <w:widowControl/>
              <w:numPr>
                <w:ilvl w:val="0"/>
                <w:numId w:val="1"/>
              </w:numPr>
              <w:tabs>
                <w:tab w:val="left" w:pos="246"/>
              </w:tabs>
              <w:ind w:left="104" w:hanging="104" w:firstLineChars="0"/>
              <w:jc w:val="center"/>
              <w:textAlignment w:val="center"/>
              <w:rPr>
                <w:rFonts w:ascii="宋体" w:hAnsi="宋体" w:eastAsia="宋体" w:cs="宋体"/>
                <w:color w:val="000000"/>
                <w:sz w:val="20"/>
                <w:szCs w:val="20"/>
              </w:rPr>
            </w:pPr>
            <w:r>
              <w:rPr>
                <w:rStyle w:val="17"/>
                <w:rFonts w:hint="default"/>
                <w:lang w:bidi="ar"/>
              </w:rPr>
              <w:t xml:space="preserve">线上实习   </w:t>
            </w:r>
            <w:r>
              <w:rPr>
                <w:rStyle w:val="15"/>
                <w:rFonts w:eastAsia="宋体"/>
                <w:lang w:bidi="ar"/>
              </w:rPr>
              <w:sym w:font="Wingdings" w:char="F06F"/>
            </w:r>
            <w:r>
              <w:rPr>
                <w:rStyle w:val="15"/>
                <w:rFonts w:eastAsia="宋体"/>
                <w:lang w:bidi="ar"/>
              </w:rPr>
              <w:t xml:space="preserve"> </w:t>
            </w:r>
            <w:r>
              <w:rPr>
                <w:rStyle w:val="17"/>
                <w:rFonts w:hint="default"/>
                <w:lang w:bidi="ar"/>
              </w:rPr>
              <w:t>线下实习</w:t>
            </w:r>
          </w:p>
        </w:tc>
      </w:tr>
      <w:tr>
        <w:tblPrEx>
          <w:tblCellMar>
            <w:top w:w="0" w:type="dxa"/>
            <w:left w:w="108" w:type="dxa"/>
            <w:bottom w:w="0" w:type="dxa"/>
            <w:right w:w="108" w:type="dxa"/>
          </w:tblCellMar>
        </w:tblPrEx>
        <w:trPr>
          <w:trHeight w:val="540"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专业班级</w:t>
            </w:r>
          </w:p>
        </w:tc>
        <w:tc>
          <w:tcPr>
            <w:tcW w:w="3932" w:type="dxa"/>
            <w:gridSpan w:val="3"/>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学生人数</w:t>
            </w: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549" w:hRule="atLeast"/>
          <w:jc w:val="center"/>
        </w:trPr>
        <w:tc>
          <w:tcPr>
            <w:tcW w:w="1452" w:type="dxa"/>
            <w:tcBorders>
              <w:top w:val="single" w:color="000000" w:sz="4" w:space="0"/>
              <w:left w:val="single" w:color="000000" w:sz="4" w:space="0"/>
              <w:bottom w:val="nil"/>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实习时间</w:t>
            </w:r>
          </w:p>
        </w:tc>
        <w:tc>
          <w:tcPr>
            <w:tcW w:w="3932" w:type="dxa"/>
            <w:gridSpan w:val="3"/>
            <w:tcBorders>
              <w:top w:val="single" w:color="000000" w:sz="4" w:space="0"/>
              <w:left w:val="single" w:color="000000" w:sz="4" w:space="0"/>
              <w:bottom w:val="nil"/>
              <w:right w:val="single" w:color="000000" w:sz="4" w:space="0"/>
            </w:tcBorders>
            <w:shd w:val="clear" w:color="auto" w:fill="auto"/>
            <w:vAlign w:val="center"/>
          </w:tcPr>
          <w:p>
            <w:pPr>
              <w:widowControl/>
              <w:ind w:firstLine="400"/>
              <w:jc w:val="center"/>
              <w:textAlignment w:val="center"/>
              <w:rPr>
                <w:rFonts w:ascii="宋体" w:hAnsi="宋体" w:eastAsia="宋体" w:cs="宋体"/>
                <w:color w:val="000000"/>
                <w:sz w:val="20"/>
                <w:szCs w:val="20"/>
              </w:rPr>
            </w:pPr>
            <w:r>
              <w:rPr>
                <w:rStyle w:val="13"/>
                <w:lang w:bidi="ar"/>
              </w:rPr>
              <w:t>月   日</w:t>
            </w:r>
            <w:r>
              <w:rPr>
                <w:rStyle w:val="15"/>
                <w:rFonts w:eastAsia="宋体"/>
                <w:lang w:bidi="ar"/>
              </w:rPr>
              <w:t xml:space="preserve">   </w:t>
            </w:r>
            <w:r>
              <w:rPr>
                <w:rStyle w:val="13"/>
                <w:lang w:bidi="ar"/>
              </w:rPr>
              <w:t>至  月   日  共   周</w:t>
            </w:r>
          </w:p>
        </w:tc>
        <w:tc>
          <w:tcPr>
            <w:tcW w:w="1487" w:type="dxa"/>
            <w:tcBorders>
              <w:top w:val="single" w:color="000000" w:sz="4" w:space="0"/>
              <w:left w:val="single" w:color="000000" w:sz="4" w:space="0"/>
              <w:bottom w:val="nil"/>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实习地点</w:t>
            </w:r>
          </w:p>
        </w:tc>
        <w:tc>
          <w:tcPr>
            <w:tcW w:w="3008" w:type="dxa"/>
            <w:tcBorders>
              <w:top w:val="single" w:color="000000" w:sz="4" w:space="0"/>
              <w:left w:val="single" w:color="000000" w:sz="4" w:space="0"/>
              <w:bottom w:val="nil"/>
              <w:right w:val="single" w:color="000000" w:sz="4" w:space="0"/>
            </w:tcBorders>
            <w:shd w:val="clear" w:color="auto" w:fill="auto"/>
            <w:vAlign w:val="bottom"/>
          </w:tcPr>
          <w:p>
            <w:pPr>
              <w:ind w:firstLine="440"/>
              <w:jc w:val="right"/>
              <w:rPr>
                <w:rFonts w:ascii="Arial" w:hAnsi="Arial" w:cs="Arial"/>
                <w:color w:val="000000"/>
                <w:sz w:val="22"/>
              </w:rPr>
            </w:pPr>
          </w:p>
        </w:tc>
      </w:tr>
      <w:tr>
        <w:tblPrEx>
          <w:tblCellMar>
            <w:top w:w="0" w:type="dxa"/>
            <w:left w:w="108" w:type="dxa"/>
            <w:bottom w:w="0" w:type="dxa"/>
            <w:right w:w="108" w:type="dxa"/>
          </w:tblCellMar>
        </w:tblPrEx>
        <w:trPr>
          <w:trHeight w:val="549"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center"/>
              <w:textAlignment w:val="bottom"/>
              <w:rPr>
                <w:rFonts w:ascii="Arial" w:hAnsi="Arial" w:cs="Arial"/>
                <w:color w:val="000000"/>
                <w:sz w:val="22"/>
              </w:rPr>
            </w:pPr>
            <w:r>
              <w:rPr>
                <w:rStyle w:val="13"/>
                <w:lang w:bidi="ar"/>
              </w:rPr>
              <w:t>实习负责</w:t>
            </w:r>
            <w:r>
              <w:rPr>
                <w:rStyle w:val="13"/>
                <w:lang w:bidi="ar"/>
              </w:rPr>
              <w:br w:type="textWrapping"/>
            </w:r>
            <w:r>
              <w:rPr>
                <w:rStyle w:val="13"/>
                <w:lang w:bidi="ar"/>
              </w:rPr>
              <w:t>人及电话</w:t>
            </w:r>
          </w:p>
        </w:tc>
        <w:tc>
          <w:tcPr>
            <w:tcW w:w="1810"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指导教师</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2361"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Style w:val="13"/>
                <w:lang w:bidi="ar"/>
              </w:rPr>
              <w:t>实习</w:t>
            </w:r>
            <w:r>
              <w:rPr>
                <w:rStyle w:val="13"/>
                <w:lang w:bidi="ar"/>
              </w:rPr>
              <w:br w:type="textWrapping"/>
            </w:r>
            <w:r>
              <w:rPr>
                <w:rStyle w:val="13"/>
                <w:lang w:bidi="ar"/>
              </w:rPr>
              <w:t>进程</w:t>
            </w:r>
            <w:r>
              <w:rPr>
                <w:rStyle w:val="13"/>
                <w:lang w:bidi="ar"/>
              </w:rPr>
              <w:br w:type="textWrapping"/>
            </w:r>
            <w:r>
              <w:rPr>
                <w:rStyle w:val="13"/>
                <w:lang w:bidi="ar"/>
              </w:rPr>
              <w:t>以及</w:t>
            </w:r>
            <w:r>
              <w:rPr>
                <w:rStyle w:val="13"/>
                <w:lang w:bidi="ar"/>
              </w:rPr>
              <w:br w:type="textWrapping"/>
            </w:r>
            <w:r>
              <w:rPr>
                <w:rStyle w:val="13"/>
                <w:lang w:bidi="ar"/>
              </w:rPr>
              <w:t>主要</w:t>
            </w:r>
            <w:r>
              <w:rPr>
                <w:rStyle w:val="13"/>
                <w:lang w:bidi="ar"/>
              </w:rPr>
              <w:br w:type="textWrapping"/>
            </w:r>
            <w:r>
              <w:rPr>
                <w:rStyle w:val="13"/>
                <w:lang w:bidi="ar"/>
              </w:rPr>
              <w:t>内容</w:t>
            </w:r>
            <w:r>
              <w:rPr>
                <w:rStyle w:val="13"/>
                <w:lang w:bidi="ar"/>
              </w:rPr>
              <w:br w:type="textWrapping"/>
            </w:r>
            <w:r>
              <w:rPr>
                <w:rStyle w:val="13"/>
                <w:lang w:bidi="ar"/>
              </w:rPr>
              <w:t>安排</w:t>
            </w:r>
          </w:p>
        </w:tc>
        <w:tc>
          <w:tcPr>
            <w:tcW w:w="8427" w:type="dxa"/>
            <w:gridSpan w:val="5"/>
            <w:tcBorders>
              <w:top w:val="single" w:color="000000" w:sz="4" w:space="0"/>
              <w:left w:val="single" w:color="000000" w:sz="4" w:space="0"/>
              <w:bottom w:val="single" w:color="000000" w:sz="4" w:space="0"/>
              <w:right w:val="single" w:color="000000" w:sz="4" w:space="0"/>
            </w:tcBorders>
            <w:shd w:val="clear" w:color="auto" w:fill="auto"/>
          </w:tcPr>
          <w:p>
            <w:pPr>
              <w:ind w:firstLine="440"/>
              <w:jc w:val="center"/>
              <w:rPr>
                <w:rFonts w:ascii="Arial" w:hAnsi="Arial" w:cs="Arial"/>
                <w:color w:val="000000"/>
                <w:sz w:val="22"/>
              </w:rPr>
            </w:pPr>
          </w:p>
        </w:tc>
      </w:tr>
      <w:tr>
        <w:tblPrEx>
          <w:tblCellMar>
            <w:top w:w="0" w:type="dxa"/>
            <w:left w:w="108" w:type="dxa"/>
            <w:bottom w:w="0" w:type="dxa"/>
            <w:right w:w="108" w:type="dxa"/>
          </w:tblCellMar>
        </w:tblPrEx>
        <w:trPr>
          <w:trHeight w:val="399" w:hRule="atLeast"/>
          <w:jc w:val="center"/>
        </w:trPr>
        <w:tc>
          <w:tcPr>
            <w:tcW w:w="9879"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00"/>
              <w:jc w:val="center"/>
              <w:textAlignment w:val="bottom"/>
              <w:rPr>
                <w:rFonts w:ascii="Arial" w:hAnsi="Arial" w:cs="Arial"/>
                <w:color w:val="000000"/>
                <w:sz w:val="22"/>
              </w:rPr>
            </w:pPr>
            <w:r>
              <w:rPr>
                <w:rStyle w:val="13"/>
                <w:lang w:bidi="ar"/>
              </w:rPr>
              <w:t>实习经费预算</w:t>
            </w:r>
          </w:p>
        </w:tc>
      </w:tr>
      <w:tr>
        <w:tblPrEx>
          <w:tblCellMar>
            <w:top w:w="0" w:type="dxa"/>
            <w:left w:w="108" w:type="dxa"/>
            <w:bottom w:w="0" w:type="dxa"/>
            <w:right w:w="108" w:type="dxa"/>
          </w:tblCellMar>
        </w:tblPrEx>
        <w:trPr>
          <w:trHeight w:val="415" w:hRule="atLeast"/>
          <w:jc w:val="center"/>
        </w:trPr>
        <w:tc>
          <w:tcPr>
            <w:tcW w:w="3262" w:type="dxa"/>
            <w:gridSpan w:val="2"/>
            <w:tcBorders>
              <w:top w:val="nil"/>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项 目</w:t>
            </w:r>
          </w:p>
        </w:tc>
        <w:tc>
          <w:tcPr>
            <w:tcW w:w="1463" w:type="dxa"/>
            <w:tcBorders>
              <w:top w:val="nil"/>
              <w:left w:val="single" w:color="000000" w:sz="4" w:space="0"/>
              <w:bottom w:val="single" w:color="000000" w:sz="4" w:space="0"/>
              <w:right w:val="single" w:color="000000" w:sz="4" w:space="0"/>
            </w:tcBorders>
            <w:shd w:val="clear" w:color="auto" w:fill="auto"/>
            <w:vAlign w:val="center"/>
          </w:tcPr>
          <w:p>
            <w:pPr>
              <w:widowControl/>
              <w:ind w:firstLine="400"/>
              <w:textAlignment w:val="center"/>
              <w:rPr>
                <w:rFonts w:ascii="Arial" w:hAnsi="Arial" w:cs="Arial"/>
                <w:color w:val="000000"/>
                <w:sz w:val="22"/>
              </w:rPr>
            </w:pPr>
            <w:r>
              <w:rPr>
                <w:rStyle w:val="13"/>
                <w:lang w:bidi="ar"/>
              </w:rPr>
              <w:t>人数</w:t>
            </w:r>
          </w:p>
        </w:tc>
        <w:tc>
          <w:tcPr>
            <w:tcW w:w="2146" w:type="dxa"/>
            <w:gridSpan w:val="2"/>
            <w:tcBorders>
              <w:top w:val="nil"/>
              <w:left w:val="single" w:color="000000" w:sz="4" w:space="0"/>
              <w:bottom w:val="single" w:color="000000" w:sz="4" w:space="0"/>
              <w:right w:val="single" w:color="000000" w:sz="4" w:space="0"/>
            </w:tcBorders>
            <w:shd w:val="clear" w:color="auto" w:fill="auto"/>
            <w:vAlign w:val="center"/>
          </w:tcPr>
          <w:p>
            <w:pPr>
              <w:widowControl/>
              <w:ind w:firstLine="800" w:firstLineChars="400"/>
              <w:textAlignment w:val="center"/>
              <w:rPr>
                <w:rFonts w:ascii="Arial" w:hAnsi="Arial" w:cs="Arial"/>
                <w:color w:val="000000"/>
                <w:sz w:val="22"/>
              </w:rPr>
            </w:pPr>
            <w:r>
              <w:rPr>
                <w:rStyle w:val="13"/>
                <w:lang w:bidi="ar"/>
              </w:rPr>
              <w:t>标准</w:t>
            </w:r>
          </w:p>
        </w:tc>
        <w:tc>
          <w:tcPr>
            <w:tcW w:w="3008" w:type="dxa"/>
            <w:tcBorders>
              <w:top w:val="nil"/>
              <w:left w:val="single" w:color="000000" w:sz="4" w:space="0"/>
              <w:bottom w:val="single" w:color="000000" w:sz="4" w:space="0"/>
              <w:right w:val="single" w:color="000000" w:sz="4" w:space="0"/>
            </w:tcBorders>
            <w:shd w:val="clear" w:color="auto" w:fill="auto"/>
            <w:vAlign w:val="center"/>
          </w:tcPr>
          <w:p>
            <w:pPr>
              <w:widowControl/>
              <w:ind w:firstLine="1200" w:firstLineChars="600"/>
              <w:textAlignment w:val="center"/>
              <w:rPr>
                <w:rFonts w:ascii="Arial" w:hAnsi="Arial" w:cs="Arial"/>
                <w:color w:val="000000"/>
                <w:sz w:val="22"/>
              </w:rPr>
            </w:pPr>
            <w:r>
              <w:rPr>
                <w:rStyle w:val="13"/>
                <w:lang w:bidi="ar"/>
              </w:rPr>
              <w:t>金额</w:t>
            </w:r>
          </w:p>
        </w:tc>
      </w:tr>
      <w:tr>
        <w:tblPrEx>
          <w:tblCellMar>
            <w:top w:w="0" w:type="dxa"/>
            <w:left w:w="108" w:type="dxa"/>
            <w:bottom w:w="0" w:type="dxa"/>
            <w:right w:w="108" w:type="dxa"/>
          </w:tblCellMar>
        </w:tblPrEx>
        <w:trPr>
          <w:trHeight w:val="399" w:hRule="atLeast"/>
          <w:jc w:val="center"/>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管理费</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399" w:hRule="atLeast"/>
          <w:jc w:val="center"/>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住宿费</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399" w:hRule="atLeast"/>
          <w:jc w:val="center"/>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教师补助费</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509" w:hRule="atLeast"/>
          <w:jc w:val="center"/>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tcPr>
          <w:p>
            <w:pPr>
              <w:widowControl/>
              <w:ind w:firstLine="0" w:firstLineChars="0"/>
              <w:textAlignment w:val="top"/>
              <w:rPr>
                <w:rStyle w:val="13"/>
                <w:lang w:bidi="ar"/>
              </w:rPr>
            </w:pPr>
          </w:p>
          <w:p>
            <w:pPr>
              <w:widowControl/>
              <w:ind w:firstLineChars="100"/>
              <w:textAlignment w:val="top"/>
              <w:rPr>
                <w:rFonts w:ascii="Arial" w:hAnsi="Arial" w:cs="Arial"/>
                <w:color w:val="000000"/>
                <w:sz w:val="22"/>
              </w:rPr>
            </w:pPr>
            <w:r>
              <w:rPr>
                <w:rStyle w:val="13"/>
                <w:lang w:bidi="ar"/>
              </w:rPr>
              <w:t>交通费</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教师</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390" w:hRule="atLeast"/>
          <w:jc w:val="center"/>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pPr>
              <w:ind w:firstLine="440"/>
              <w:jc w:val="center"/>
              <w:rPr>
                <w:rFonts w:ascii="Arial" w:hAnsi="Arial" w:cs="Arial"/>
                <w:color w:val="000000"/>
                <w:sz w:val="22"/>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学生</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480" w:hRule="atLeast"/>
          <w:jc w:val="center"/>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外聘教师</w:t>
            </w:r>
            <w:r>
              <w:rPr>
                <w:rStyle w:val="13"/>
                <w:lang w:bidi="ar"/>
              </w:rPr>
              <w:br w:type="textWrapping"/>
            </w:r>
            <w:r>
              <w:rPr>
                <w:rStyle w:val="13"/>
                <w:rFonts w:hint="eastAsia"/>
                <w:lang w:bidi="ar"/>
              </w:rPr>
              <w:t xml:space="preserve"> </w:t>
            </w:r>
            <w:r>
              <w:rPr>
                <w:rStyle w:val="13"/>
                <w:lang w:bidi="ar"/>
              </w:rPr>
              <w:t xml:space="preserve">  讲课费</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399" w:hRule="atLeast"/>
          <w:jc w:val="center"/>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其它</w:t>
            </w:r>
          </w:p>
        </w:tc>
        <w:tc>
          <w:tcPr>
            <w:tcW w:w="1463"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399" w:hRule="atLeast"/>
          <w:jc w:val="center"/>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center"/>
              <w:textAlignment w:val="center"/>
              <w:rPr>
                <w:rFonts w:ascii="Arial" w:hAnsi="Arial" w:cs="Arial"/>
                <w:color w:val="000000"/>
                <w:sz w:val="22"/>
              </w:rPr>
            </w:pPr>
            <w:r>
              <w:rPr>
                <w:rStyle w:val="13"/>
                <w:lang w:bidi="ar"/>
              </w:rPr>
              <w:t>合计金额</w:t>
            </w:r>
          </w:p>
        </w:tc>
        <w:tc>
          <w:tcPr>
            <w:tcW w:w="661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jc w:val="right"/>
              <w:rPr>
                <w:rFonts w:ascii="Arial" w:hAnsi="Arial" w:cs="Arial"/>
                <w:color w:val="000000"/>
                <w:sz w:val="22"/>
              </w:rPr>
            </w:pPr>
          </w:p>
        </w:tc>
      </w:tr>
      <w:tr>
        <w:tblPrEx>
          <w:tblCellMar>
            <w:top w:w="0" w:type="dxa"/>
            <w:left w:w="108" w:type="dxa"/>
            <w:bottom w:w="0" w:type="dxa"/>
            <w:right w:w="108" w:type="dxa"/>
          </w:tblCellMar>
        </w:tblPrEx>
        <w:trPr>
          <w:trHeight w:val="1080" w:hRule="atLeast"/>
          <w:jc w:val="center"/>
        </w:trPr>
        <w:tc>
          <w:tcPr>
            <w:tcW w:w="5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left"/>
              <w:textAlignment w:val="center"/>
              <w:rPr>
                <w:rFonts w:ascii="宋体" w:hAnsi="宋体" w:eastAsia="宋体" w:cs="宋体"/>
                <w:color w:val="000000"/>
                <w:sz w:val="20"/>
                <w:szCs w:val="20"/>
              </w:rPr>
            </w:pPr>
            <w:r>
              <w:rPr>
                <w:rStyle w:val="13"/>
                <w:lang w:bidi="ar"/>
              </w:rPr>
              <w:t>填表人（签字） ：</w:t>
            </w:r>
            <w:r>
              <w:rPr>
                <w:rStyle w:val="13"/>
                <w:lang w:bidi="ar"/>
              </w:rPr>
              <w:br w:type="textWrapping"/>
            </w:r>
            <w:r>
              <w:rPr>
                <w:rStyle w:val="18"/>
                <w:rFonts w:eastAsia="宋体"/>
                <w:lang w:bidi="ar"/>
              </w:rPr>
              <w:br w:type="textWrapping"/>
            </w:r>
            <w:r>
              <w:rPr>
                <w:rStyle w:val="13"/>
                <w:lang w:bidi="ar"/>
              </w:rPr>
              <w:t xml:space="preserve">                             年    月    日</w:t>
            </w:r>
          </w:p>
        </w:tc>
        <w:tc>
          <w:tcPr>
            <w:tcW w:w="4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left"/>
              <w:textAlignment w:val="center"/>
              <w:rPr>
                <w:rFonts w:ascii="宋体" w:hAnsi="宋体" w:eastAsia="宋体" w:cs="宋体"/>
                <w:color w:val="000000"/>
                <w:sz w:val="20"/>
                <w:szCs w:val="20"/>
              </w:rPr>
            </w:pPr>
            <w:r>
              <w:rPr>
                <w:rStyle w:val="13"/>
                <w:lang w:bidi="ar"/>
              </w:rPr>
              <w:t>系（专业）审核（签字）：</w:t>
            </w:r>
            <w:r>
              <w:rPr>
                <w:rStyle w:val="13"/>
                <w:lang w:bidi="ar"/>
              </w:rPr>
              <w:br w:type="textWrapping"/>
            </w:r>
            <w:r>
              <w:rPr>
                <w:rStyle w:val="19"/>
                <w:rFonts w:eastAsia="宋体"/>
                <w:lang w:bidi="ar"/>
              </w:rPr>
              <w:br w:type="textWrapping"/>
            </w:r>
            <w:r>
              <w:rPr>
                <w:rStyle w:val="13"/>
                <w:lang w:bidi="ar"/>
              </w:rPr>
              <w:t xml:space="preserve">                           </w:t>
            </w:r>
            <w:r>
              <w:rPr>
                <w:rStyle w:val="16"/>
                <w:rFonts w:hint="default"/>
                <w:lang w:bidi="ar"/>
              </w:rPr>
              <w:t>年</w:t>
            </w:r>
            <w:r>
              <w:rPr>
                <w:rStyle w:val="15"/>
                <w:rFonts w:eastAsia="宋体"/>
                <w:lang w:bidi="ar"/>
              </w:rPr>
              <w:t xml:space="preserve">      </w:t>
            </w:r>
            <w:r>
              <w:rPr>
                <w:rStyle w:val="16"/>
                <w:rFonts w:hint="default"/>
                <w:lang w:bidi="ar"/>
              </w:rPr>
              <w:t>月</w:t>
            </w:r>
            <w:r>
              <w:rPr>
                <w:rStyle w:val="15"/>
                <w:rFonts w:eastAsia="宋体"/>
                <w:lang w:bidi="ar"/>
              </w:rPr>
              <w:t xml:space="preserve">      </w:t>
            </w:r>
            <w:r>
              <w:rPr>
                <w:rStyle w:val="16"/>
                <w:rFonts w:hint="default"/>
                <w:lang w:bidi="ar"/>
              </w:rPr>
              <w:t>日</w:t>
            </w:r>
          </w:p>
        </w:tc>
      </w:tr>
      <w:tr>
        <w:tblPrEx>
          <w:tblCellMar>
            <w:top w:w="0" w:type="dxa"/>
            <w:left w:w="108" w:type="dxa"/>
            <w:bottom w:w="0" w:type="dxa"/>
            <w:right w:w="108" w:type="dxa"/>
          </w:tblCellMar>
        </w:tblPrEx>
        <w:trPr>
          <w:trHeight w:val="1140" w:hRule="atLeast"/>
          <w:jc w:val="center"/>
        </w:trPr>
        <w:tc>
          <w:tcPr>
            <w:tcW w:w="9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jc w:val="left"/>
              <w:textAlignment w:val="center"/>
              <w:rPr>
                <w:rFonts w:ascii="宋体" w:hAnsi="宋体" w:eastAsia="宋体" w:cs="宋体"/>
                <w:color w:val="000000"/>
                <w:sz w:val="20"/>
                <w:szCs w:val="20"/>
              </w:rPr>
            </w:pPr>
            <w:r>
              <w:rPr>
                <w:rStyle w:val="13"/>
                <w:lang w:bidi="ar"/>
              </w:rPr>
              <w:t>学院审核（签字） ：</w:t>
            </w:r>
            <w:r>
              <w:rPr>
                <w:rStyle w:val="13"/>
                <w:lang w:bidi="ar"/>
              </w:rPr>
              <w:br w:type="textWrapping"/>
            </w:r>
            <w:r>
              <w:rPr>
                <w:rStyle w:val="18"/>
                <w:rFonts w:eastAsia="宋体"/>
                <w:lang w:bidi="ar"/>
              </w:rPr>
              <w:br w:type="textWrapping"/>
            </w:r>
            <w:r>
              <w:rPr>
                <w:rStyle w:val="13"/>
                <w:lang w:bidi="ar"/>
              </w:rPr>
              <w:t xml:space="preserve">                                                      年    月    日</w:t>
            </w:r>
          </w:p>
        </w:tc>
      </w:tr>
    </w:tbl>
    <w:p>
      <w:pPr>
        <w:jc w:val="center"/>
        <w:rPr>
          <w:rFonts w:hint="eastAsia" w:ascii="黑体" w:hAnsi="黑体" w:eastAsia="黑体"/>
          <w:color w:val="000000"/>
          <w:sz w:val="32"/>
          <w:szCs w:val="32"/>
          <w:lang w:val="en-US" w:eastAsia="zh-CN"/>
        </w:rPr>
      </w:pPr>
    </w:p>
    <w:tbl>
      <w:tblPr>
        <w:tblStyle w:val="6"/>
        <w:tblW w:w="8910" w:type="dxa"/>
        <w:tblInd w:w="-284" w:type="dxa"/>
        <w:tblLayout w:type="autofit"/>
        <w:tblCellMar>
          <w:top w:w="0" w:type="dxa"/>
          <w:left w:w="108" w:type="dxa"/>
          <w:bottom w:w="0" w:type="dxa"/>
          <w:right w:w="108" w:type="dxa"/>
        </w:tblCellMar>
      </w:tblPr>
      <w:tblGrid>
        <w:gridCol w:w="1393"/>
        <w:gridCol w:w="1737"/>
        <w:gridCol w:w="698"/>
        <w:gridCol w:w="2048"/>
        <w:gridCol w:w="3034"/>
      </w:tblGrid>
      <w:tr>
        <w:tblPrEx>
          <w:tblCellMar>
            <w:top w:w="0" w:type="dxa"/>
            <w:left w:w="108" w:type="dxa"/>
            <w:bottom w:w="0" w:type="dxa"/>
            <w:right w:w="108" w:type="dxa"/>
          </w:tblCellMar>
        </w:tblPrEx>
        <w:trPr>
          <w:trHeight w:val="540" w:hRule="atLeast"/>
        </w:trPr>
        <w:tc>
          <w:tcPr>
            <w:tcW w:w="8910" w:type="dxa"/>
            <w:gridSpan w:val="5"/>
            <w:tcBorders>
              <w:top w:val="nil"/>
              <w:left w:val="nil"/>
              <w:bottom w:val="nil"/>
              <w:right w:val="nil"/>
            </w:tcBorders>
            <w:shd w:val="clear" w:color="auto" w:fill="auto"/>
            <w:vAlign w:val="center"/>
          </w:tcPr>
          <w:p>
            <w:pPr>
              <w:widowControl/>
              <w:ind w:firstLine="0" w:firstLineChars="0"/>
              <w:jc w:val="left"/>
              <w:textAlignment w:val="center"/>
              <w:rPr>
                <w:rFonts w:ascii="黑体" w:hAnsi="宋体" w:eastAsia="黑体" w:cs="黑体"/>
                <w:b/>
                <w:bCs/>
                <w:color w:val="000000"/>
                <w:kern w:val="0"/>
                <w:sz w:val="28"/>
                <w:szCs w:val="28"/>
                <w:lang w:bidi="ar"/>
              </w:rPr>
            </w:pPr>
            <w:r>
              <w:rPr>
                <w:rFonts w:hint="eastAsia" w:ascii="黑体" w:hAnsi="宋体" w:eastAsia="黑体" w:cs="黑体"/>
                <w:b/>
                <w:bCs/>
                <w:color w:val="000000"/>
                <w:kern w:val="0"/>
                <w:sz w:val="28"/>
                <w:szCs w:val="28"/>
                <w:lang w:bidi="ar"/>
              </w:rPr>
              <w:t>附件2</w:t>
            </w:r>
          </w:p>
          <w:p>
            <w:pPr>
              <w:widowControl/>
              <w:ind w:firstLine="683"/>
              <w:jc w:val="center"/>
              <w:textAlignment w:val="center"/>
              <w:rPr>
                <w:rFonts w:ascii="黑体" w:hAnsi="宋体" w:eastAsia="黑体" w:cs="黑体"/>
                <w:b/>
                <w:bCs/>
                <w:color w:val="000000"/>
                <w:sz w:val="42"/>
                <w:szCs w:val="42"/>
              </w:rPr>
            </w:pPr>
            <w:r>
              <w:rPr>
                <w:rFonts w:hint="eastAsia" w:ascii="黑体" w:hAnsi="宋体" w:eastAsia="黑体" w:cs="黑体"/>
                <w:b/>
                <w:bCs/>
                <w:color w:val="000000"/>
                <w:kern w:val="0"/>
                <w:sz w:val="34"/>
                <w:szCs w:val="34"/>
                <w:lang w:bidi="ar"/>
              </w:rPr>
              <w:t>工程学院实习经费决算表</w:t>
            </w:r>
          </w:p>
        </w:tc>
      </w:tr>
      <w:tr>
        <w:tblPrEx>
          <w:tblCellMar>
            <w:top w:w="0" w:type="dxa"/>
            <w:left w:w="108" w:type="dxa"/>
            <w:bottom w:w="0" w:type="dxa"/>
            <w:right w:w="108" w:type="dxa"/>
          </w:tblCellMar>
        </w:tblPrEx>
        <w:trPr>
          <w:trHeight w:val="258" w:hRule="atLeast"/>
        </w:trPr>
        <w:tc>
          <w:tcPr>
            <w:tcW w:w="0" w:type="auto"/>
            <w:gridSpan w:val="4"/>
            <w:tcBorders>
              <w:top w:val="nil"/>
              <w:left w:val="nil"/>
              <w:bottom w:val="nil"/>
              <w:right w:val="nil"/>
            </w:tcBorders>
            <w:shd w:val="clear" w:color="auto" w:fill="auto"/>
            <w:noWrap/>
            <w:vAlign w:val="bottom"/>
          </w:tcPr>
          <w:p>
            <w:pPr>
              <w:ind w:left="-53" w:leftChars="-25" w:firstLine="440"/>
              <w:rPr>
                <w:rFonts w:ascii="Arial" w:hAnsi="Arial" w:cs="Arial"/>
                <w:color w:val="000000"/>
                <w:sz w:val="22"/>
              </w:rPr>
            </w:pPr>
          </w:p>
        </w:tc>
        <w:tc>
          <w:tcPr>
            <w:tcW w:w="3034" w:type="dxa"/>
            <w:tcBorders>
              <w:top w:val="nil"/>
              <w:left w:val="nil"/>
              <w:bottom w:val="nil"/>
              <w:right w:val="nil"/>
            </w:tcBorders>
            <w:shd w:val="clear" w:color="auto" w:fill="auto"/>
          </w:tcPr>
          <w:p>
            <w:pPr>
              <w:widowControl/>
              <w:ind w:firstLineChars="100"/>
              <w:jc w:val="left"/>
              <w:textAlignment w:val="top"/>
              <w:rPr>
                <w:rFonts w:ascii="Arial" w:hAnsi="Arial" w:cs="Arial"/>
                <w:color w:val="000000"/>
                <w:sz w:val="22"/>
              </w:rPr>
            </w:pPr>
            <w:r>
              <w:rPr>
                <w:rStyle w:val="20"/>
                <w:lang w:bidi="ar"/>
              </w:rPr>
              <w:t xml:space="preserve">     年     月   日</w:t>
            </w:r>
          </w:p>
        </w:tc>
      </w:tr>
      <w:tr>
        <w:tblPrEx>
          <w:tblCellMar>
            <w:top w:w="0" w:type="dxa"/>
            <w:left w:w="108" w:type="dxa"/>
            <w:bottom w:w="0" w:type="dxa"/>
            <w:right w:w="108" w:type="dxa"/>
          </w:tblCellMar>
        </w:tblPrEx>
        <w:trPr>
          <w:trHeight w:val="606"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178" w:leftChars="-85" w:firstLine="0" w:firstLineChars="0"/>
              <w:jc w:val="center"/>
              <w:textAlignment w:val="center"/>
              <w:rPr>
                <w:rFonts w:ascii="宋体" w:hAnsi="宋体" w:eastAsia="宋体" w:cs="宋体"/>
                <w:color w:val="000000"/>
                <w:szCs w:val="24"/>
              </w:rPr>
            </w:pPr>
            <w:r>
              <w:rPr>
                <w:rFonts w:ascii="宋体" w:hAnsi="宋体" w:eastAsia="宋体" w:cs="宋体"/>
                <w:color w:val="000000"/>
                <w:kern w:val="0"/>
                <w:szCs w:val="24"/>
                <w:lang w:bidi="ar"/>
              </w:rPr>
              <w:t>专业</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班级</w:t>
            </w:r>
          </w:p>
        </w:tc>
        <w:tc>
          <w:tcPr>
            <w:tcW w:w="3034"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575"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指导教师</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学生人数</w:t>
            </w:r>
          </w:p>
        </w:tc>
        <w:tc>
          <w:tcPr>
            <w:tcW w:w="3034"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612"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53" w:leftChars="-25"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实习地点</w:t>
            </w:r>
          </w:p>
        </w:tc>
        <w:tc>
          <w:tcPr>
            <w:tcW w:w="7517" w:type="dxa"/>
            <w:gridSpan w:val="4"/>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10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实习内容</w:t>
            </w:r>
          </w:p>
        </w:tc>
        <w:tc>
          <w:tcPr>
            <w:tcW w:w="7517" w:type="dxa"/>
            <w:gridSpan w:val="4"/>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r>
      <w:tr>
        <w:tblPrEx>
          <w:tblCellMar>
            <w:top w:w="0" w:type="dxa"/>
            <w:left w:w="108" w:type="dxa"/>
            <w:bottom w:w="0" w:type="dxa"/>
            <w:right w:w="108" w:type="dxa"/>
          </w:tblCellMar>
        </w:tblPrEx>
        <w:trPr>
          <w:trHeight w:val="594"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实习天数</w:t>
            </w:r>
          </w:p>
        </w:tc>
        <w:tc>
          <w:tcPr>
            <w:tcW w:w="1737" w:type="dxa"/>
            <w:tcBorders>
              <w:top w:val="single" w:color="000000" w:sz="4" w:space="0"/>
              <w:left w:val="single" w:color="000000" w:sz="4" w:space="0"/>
              <w:bottom w:val="single" w:color="000000" w:sz="4" w:space="0"/>
              <w:right w:val="single" w:color="000000" w:sz="4" w:space="0"/>
            </w:tcBorders>
            <w:shd w:val="clear" w:color="auto" w:fill="auto"/>
          </w:tcPr>
          <w:p>
            <w:pPr>
              <w:ind w:firstLine="440"/>
              <w:jc w:val="left"/>
              <w:rPr>
                <w:rFonts w:ascii="Arial" w:hAnsi="Arial" w:cs="Arial"/>
                <w:color w:val="000000"/>
                <w:sz w:val="22"/>
              </w:rPr>
            </w:pPr>
          </w:p>
        </w:tc>
        <w:tc>
          <w:tcPr>
            <w:tcW w:w="5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jc w:val="center"/>
              <w:textAlignment w:val="center"/>
              <w:rPr>
                <w:rFonts w:ascii="宋体" w:hAnsi="宋体" w:eastAsia="宋体" w:cs="宋体"/>
                <w:color w:val="000000"/>
                <w:szCs w:val="24"/>
              </w:rPr>
            </w:pPr>
            <w:r>
              <w:rPr>
                <w:rFonts w:ascii="宋体" w:hAnsi="宋体" w:eastAsia="宋体" w:cs="宋体"/>
                <w:color w:val="000000"/>
                <w:kern w:val="0"/>
                <w:szCs w:val="24"/>
                <w:lang w:bidi="ar"/>
              </w:rPr>
              <w:t>年  月   日</w:t>
            </w:r>
            <w:r>
              <w:rPr>
                <w:rFonts w:ascii="Arial" w:hAnsi="Arial" w:eastAsia="宋体" w:cs="Arial"/>
                <w:color w:val="000000"/>
                <w:kern w:val="0"/>
                <w:szCs w:val="24"/>
                <w:lang w:bidi="ar"/>
              </w:rPr>
              <w:t xml:space="preserve">      </w:t>
            </w:r>
            <w:r>
              <w:rPr>
                <w:rFonts w:ascii="宋体" w:hAnsi="宋体" w:eastAsia="宋体" w:cs="宋体"/>
                <w:color w:val="000000"/>
                <w:kern w:val="0"/>
                <w:szCs w:val="24"/>
                <w:lang w:bidi="ar"/>
              </w:rPr>
              <w:t>至    年  月   日</w:t>
            </w:r>
          </w:p>
        </w:tc>
      </w:tr>
      <w:tr>
        <w:tblPrEx>
          <w:tblCellMar>
            <w:top w:w="0" w:type="dxa"/>
            <w:left w:w="108" w:type="dxa"/>
            <w:bottom w:w="0" w:type="dxa"/>
            <w:right w:w="108" w:type="dxa"/>
          </w:tblCellMar>
        </w:tblPrEx>
        <w:trPr>
          <w:trHeight w:val="801"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批准预算</w:t>
            </w:r>
            <w:r>
              <w:rPr>
                <w:rFonts w:ascii="宋体" w:hAnsi="宋体" w:eastAsia="宋体" w:cs="宋体"/>
                <w:color w:val="000000"/>
                <w:kern w:val="0"/>
                <w:szCs w:val="24"/>
                <w:lang w:bidi="ar"/>
              </w:rPr>
              <w:br w:type="textWrapping"/>
            </w:r>
            <w:r>
              <w:rPr>
                <w:rFonts w:ascii="宋体" w:hAnsi="宋体" w:eastAsia="宋体" w:cs="宋体"/>
                <w:color w:val="000000"/>
                <w:kern w:val="0"/>
                <w:szCs w:val="24"/>
                <w:lang w:bidi="ar"/>
              </w:rPr>
              <w:t>金额</w:t>
            </w:r>
          </w:p>
        </w:tc>
        <w:tc>
          <w:tcPr>
            <w:tcW w:w="7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jc w:val="left"/>
              <w:textAlignment w:val="center"/>
              <w:rPr>
                <w:rFonts w:ascii="Arial" w:hAnsi="Arial" w:cs="Arial"/>
                <w:color w:val="000000"/>
                <w:sz w:val="22"/>
              </w:rPr>
            </w:pPr>
            <w:r>
              <w:rPr>
                <w:rFonts w:ascii="宋体" w:hAnsi="宋体" w:eastAsia="宋体" w:cs="宋体"/>
                <w:color w:val="000000"/>
                <w:kern w:val="0"/>
                <w:szCs w:val="24"/>
                <w:lang w:bidi="ar"/>
              </w:rPr>
              <w:t xml:space="preserve"> 万   仟   佰    拾   元   角   分   ¥</w:t>
            </w:r>
          </w:p>
        </w:tc>
      </w:tr>
      <w:tr>
        <w:tblPrEx>
          <w:tblCellMar>
            <w:top w:w="0" w:type="dxa"/>
            <w:left w:w="108" w:type="dxa"/>
            <w:bottom w:w="0" w:type="dxa"/>
            <w:right w:w="108" w:type="dxa"/>
          </w:tblCellMar>
        </w:tblPrEx>
        <w:trPr>
          <w:trHeight w:val="1026"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经费决算</w:t>
            </w:r>
            <w:r>
              <w:rPr>
                <w:rFonts w:ascii="宋体" w:hAnsi="宋体" w:eastAsia="宋体" w:cs="宋体"/>
                <w:color w:val="000000"/>
                <w:kern w:val="0"/>
                <w:szCs w:val="24"/>
                <w:lang w:bidi="ar"/>
              </w:rPr>
              <w:br w:type="textWrapping"/>
            </w:r>
            <w:r>
              <w:rPr>
                <w:rFonts w:ascii="宋体" w:hAnsi="宋体" w:eastAsia="宋体" w:cs="宋体"/>
                <w:color w:val="000000"/>
                <w:kern w:val="0"/>
                <w:szCs w:val="24"/>
                <w:lang w:bidi="ar"/>
              </w:rPr>
              <w:t>金额</w:t>
            </w:r>
          </w:p>
        </w:tc>
        <w:tc>
          <w:tcPr>
            <w:tcW w:w="7517" w:type="dxa"/>
            <w:gridSpan w:val="4"/>
            <w:tcBorders>
              <w:top w:val="single" w:color="000000" w:sz="4" w:space="0"/>
              <w:left w:val="single" w:color="000000" w:sz="4" w:space="0"/>
              <w:bottom w:val="nil"/>
              <w:right w:val="single" w:color="000000" w:sz="4" w:space="0"/>
            </w:tcBorders>
            <w:shd w:val="clear" w:color="auto" w:fill="auto"/>
            <w:vAlign w:val="center"/>
          </w:tcPr>
          <w:p>
            <w:pPr>
              <w:widowControl/>
              <w:ind w:firstLine="480"/>
              <w:jc w:val="left"/>
              <w:textAlignment w:val="center"/>
              <w:rPr>
                <w:rFonts w:ascii="Arial" w:hAnsi="Arial" w:cs="Arial"/>
                <w:color w:val="000000"/>
                <w:sz w:val="22"/>
              </w:rPr>
            </w:pPr>
            <w:r>
              <w:rPr>
                <w:rFonts w:ascii="宋体" w:hAnsi="宋体" w:eastAsia="宋体" w:cs="宋体"/>
                <w:color w:val="000000"/>
                <w:kern w:val="0"/>
                <w:szCs w:val="24"/>
                <w:lang w:bidi="ar"/>
              </w:rPr>
              <w:t xml:space="preserve"> 万   仟   佰    拾   元   角   分   ¥</w:t>
            </w:r>
          </w:p>
        </w:tc>
      </w:tr>
      <w:tr>
        <w:tblPrEx>
          <w:tblCellMar>
            <w:top w:w="0" w:type="dxa"/>
            <w:left w:w="108" w:type="dxa"/>
            <w:bottom w:w="0" w:type="dxa"/>
            <w:right w:w="108" w:type="dxa"/>
          </w:tblCellMar>
        </w:tblPrEx>
        <w:trPr>
          <w:trHeight w:val="570" w:hRule="atLeast"/>
        </w:trPr>
        <w:tc>
          <w:tcPr>
            <w:tcW w:w="1393" w:type="dxa"/>
            <w:tcBorders>
              <w:top w:val="single" w:color="000000" w:sz="4" w:space="0"/>
              <w:left w:val="single" w:color="000000" w:sz="4" w:space="0"/>
              <w:bottom w:val="nil"/>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经费决算</w:t>
            </w:r>
            <w:r>
              <w:rPr>
                <w:rFonts w:ascii="宋体" w:hAnsi="宋体" w:eastAsia="宋体" w:cs="宋体"/>
                <w:color w:val="000000"/>
                <w:kern w:val="0"/>
                <w:szCs w:val="24"/>
                <w:lang w:bidi="ar"/>
              </w:rPr>
              <w:br w:type="textWrapping"/>
            </w:r>
            <w:r>
              <w:rPr>
                <w:rFonts w:ascii="宋体" w:hAnsi="宋体" w:eastAsia="宋体" w:cs="宋体"/>
                <w:color w:val="000000"/>
                <w:kern w:val="0"/>
                <w:szCs w:val="24"/>
                <w:lang w:bidi="ar"/>
              </w:rPr>
              <w:t>金额</w:t>
            </w:r>
          </w:p>
        </w:tc>
        <w:tc>
          <w:tcPr>
            <w:tcW w:w="7517" w:type="dxa"/>
            <w:gridSpan w:val="4"/>
            <w:tcBorders>
              <w:top w:val="single" w:color="000000" w:sz="4" w:space="0"/>
              <w:left w:val="single" w:color="000000" w:sz="4" w:space="0"/>
              <w:bottom w:val="nil"/>
              <w:right w:val="single" w:color="000000" w:sz="4" w:space="0"/>
            </w:tcBorders>
            <w:shd w:val="clear" w:color="auto" w:fill="auto"/>
            <w:vAlign w:val="center"/>
          </w:tcPr>
          <w:p>
            <w:pPr>
              <w:widowControl/>
              <w:ind w:firstLine="480"/>
              <w:jc w:val="left"/>
              <w:textAlignment w:val="center"/>
              <w:rPr>
                <w:rFonts w:ascii="Arial" w:hAnsi="Arial" w:cs="Arial"/>
                <w:color w:val="000000"/>
                <w:sz w:val="22"/>
              </w:rPr>
            </w:pPr>
            <w:r>
              <w:rPr>
                <w:rFonts w:ascii="宋体" w:hAnsi="宋体" w:eastAsia="宋体" w:cs="宋体"/>
                <w:color w:val="000000"/>
                <w:kern w:val="0"/>
                <w:szCs w:val="24"/>
                <w:lang w:bidi="ar"/>
              </w:rPr>
              <w:t xml:space="preserve"> 万   仟   佰    拾   元   角   分   ¥</w:t>
            </w:r>
          </w:p>
        </w:tc>
      </w:tr>
      <w:tr>
        <w:tblPrEx>
          <w:tblCellMar>
            <w:top w:w="0" w:type="dxa"/>
            <w:left w:w="108" w:type="dxa"/>
            <w:bottom w:w="0" w:type="dxa"/>
            <w:right w:w="108" w:type="dxa"/>
          </w:tblCellMar>
        </w:tblPrEx>
        <w:trPr>
          <w:trHeight w:val="39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超预算理由</w:t>
            </w:r>
          </w:p>
        </w:tc>
        <w:tc>
          <w:tcPr>
            <w:tcW w:w="751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Pr>
          <w:p>
            <w:pPr>
              <w:ind w:firstLine="440"/>
              <w:jc w:val="center"/>
              <w:rPr>
                <w:rFonts w:ascii="Arial" w:hAnsi="Arial" w:cs="Arial"/>
                <w:color w:val="000000"/>
                <w:sz w:val="22"/>
              </w:rPr>
            </w:pPr>
          </w:p>
        </w:tc>
      </w:tr>
      <w:tr>
        <w:tblPrEx>
          <w:tblCellMar>
            <w:top w:w="0" w:type="dxa"/>
            <w:left w:w="108" w:type="dxa"/>
            <w:bottom w:w="0" w:type="dxa"/>
            <w:right w:w="108" w:type="dxa"/>
          </w:tblCellMar>
        </w:tblPrEx>
        <w:trPr>
          <w:trHeight w:val="93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Arial" w:hAnsi="Arial" w:cs="Arial"/>
                <w:color w:val="000000"/>
                <w:sz w:val="22"/>
              </w:rPr>
            </w:pPr>
          </w:p>
        </w:tc>
        <w:tc>
          <w:tcPr>
            <w:tcW w:w="751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Pr>
          <w:p>
            <w:pPr>
              <w:ind w:firstLine="440"/>
              <w:jc w:val="center"/>
              <w:rPr>
                <w:rFonts w:ascii="Arial" w:hAnsi="Arial" w:cs="Arial"/>
                <w:color w:val="000000"/>
                <w:sz w:val="22"/>
              </w:rPr>
            </w:pPr>
          </w:p>
        </w:tc>
      </w:tr>
      <w:tr>
        <w:tblPrEx>
          <w:tblCellMar>
            <w:top w:w="0" w:type="dxa"/>
            <w:left w:w="108" w:type="dxa"/>
            <w:bottom w:w="0" w:type="dxa"/>
            <w:right w:w="108" w:type="dxa"/>
          </w:tblCellMar>
        </w:tblPrEx>
        <w:trPr>
          <w:trHeight w:val="570" w:hRule="atLeast"/>
        </w:trPr>
        <w:tc>
          <w:tcPr>
            <w:tcW w:w="1393" w:type="dxa"/>
            <w:tcBorders>
              <w:top w:val="single" w:color="000000" w:sz="4" w:space="0"/>
              <w:left w:val="single" w:color="000000" w:sz="4" w:space="0"/>
              <w:bottom w:val="nil"/>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实习领队</w:t>
            </w:r>
            <w:r>
              <w:rPr>
                <w:rFonts w:ascii="宋体" w:hAnsi="宋体" w:eastAsia="宋体" w:cs="宋体"/>
                <w:color w:val="000000"/>
                <w:kern w:val="0"/>
                <w:szCs w:val="24"/>
                <w:lang w:bidi="ar"/>
              </w:rPr>
              <w:br w:type="textWrapping"/>
            </w:r>
            <w:r>
              <w:rPr>
                <w:rFonts w:ascii="宋体" w:hAnsi="宋体" w:eastAsia="宋体" w:cs="宋体"/>
                <w:color w:val="000000"/>
                <w:kern w:val="0"/>
                <w:szCs w:val="24"/>
                <w:lang w:bidi="ar"/>
              </w:rPr>
              <w:t>签名</w:t>
            </w:r>
          </w:p>
        </w:tc>
        <w:tc>
          <w:tcPr>
            <w:tcW w:w="2435" w:type="dxa"/>
            <w:gridSpan w:val="2"/>
            <w:tcBorders>
              <w:top w:val="single" w:color="000000" w:sz="4" w:space="0"/>
              <w:left w:val="single" w:color="000000" w:sz="4" w:space="0"/>
              <w:bottom w:val="nil"/>
              <w:right w:val="single" w:color="000000" w:sz="4" w:space="0"/>
            </w:tcBorders>
            <w:shd w:val="clear" w:color="auto" w:fill="auto"/>
          </w:tcPr>
          <w:p>
            <w:pPr>
              <w:ind w:firstLine="440"/>
              <w:jc w:val="left"/>
              <w:rPr>
                <w:rFonts w:ascii="Arial" w:hAnsi="Arial" w:cs="Arial"/>
                <w:color w:val="000000"/>
                <w:sz w:val="22"/>
              </w:rPr>
            </w:pPr>
          </w:p>
        </w:tc>
        <w:tc>
          <w:tcPr>
            <w:tcW w:w="2048" w:type="dxa"/>
            <w:tcBorders>
              <w:top w:val="single" w:color="000000" w:sz="4" w:space="0"/>
              <w:left w:val="single" w:color="000000" w:sz="4" w:space="0"/>
              <w:bottom w:val="nil"/>
              <w:right w:val="single" w:color="000000" w:sz="4" w:space="0"/>
            </w:tcBorders>
            <w:shd w:val="clear" w:color="auto" w:fill="auto"/>
            <w:vAlign w:val="center"/>
          </w:tcPr>
          <w:p>
            <w:pPr>
              <w:widowControl/>
              <w:ind w:firstLine="0" w:firstLineChars="0"/>
              <w:jc w:val="center"/>
              <w:textAlignment w:val="center"/>
              <w:rPr>
                <w:rFonts w:ascii="Arial" w:hAnsi="Arial" w:cs="Arial"/>
                <w:color w:val="000000"/>
                <w:sz w:val="22"/>
              </w:rPr>
            </w:pPr>
            <w:r>
              <w:rPr>
                <w:rFonts w:ascii="宋体" w:hAnsi="宋体" w:eastAsia="宋体" w:cs="宋体"/>
                <w:color w:val="000000"/>
                <w:kern w:val="0"/>
                <w:szCs w:val="24"/>
                <w:lang w:bidi="ar"/>
              </w:rPr>
              <w:t>指导教师</w:t>
            </w:r>
            <w:r>
              <w:rPr>
                <w:rFonts w:ascii="宋体" w:hAnsi="宋体" w:eastAsia="宋体" w:cs="宋体"/>
                <w:color w:val="000000"/>
                <w:kern w:val="0"/>
                <w:szCs w:val="24"/>
                <w:lang w:bidi="ar"/>
              </w:rPr>
              <w:br w:type="textWrapping"/>
            </w:r>
            <w:r>
              <w:rPr>
                <w:rFonts w:ascii="宋体" w:hAnsi="宋体" w:eastAsia="宋体" w:cs="宋体"/>
                <w:color w:val="000000"/>
                <w:kern w:val="0"/>
                <w:szCs w:val="24"/>
                <w:lang w:bidi="ar"/>
              </w:rPr>
              <w:t>签名</w:t>
            </w:r>
          </w:p>
        </w:tc>
        <w:tc>
          <w:tcPr>
            <w:tcW w:w="3034" w:type="dxa"/>
            <w:tcBorders>
              <w:top w:val="single" w:color="000000" w:sz="4" w:space="0"/>
              <w:left w:val="single" w:color="000000" w:sz="4" w:space="0"/>
              <w:bottom w:val="nil"/>
              <w:right w:val="single" w:color="000000" w:sz="4" w:space="0"/>
            </w:tcBorders>
            <w:shd w:val="clear" w:color="auto" w:fill="auto"/>
          </w:tcPr>
          <w:p>
            <w:pPr>
              <w:ind w:firstLine="440"/>
              <w:jc w:val="center"/>
              <w:rPr>
                <w:rFonts w:ascii="Arial" w:hAnsi="Arial" w:cs="Arial"/>
                <w:color w:val="000000"/>
                <w:sz w:val="22"/>
              </w:rPr>
            </w:pPr>
          </w:p>
        </w:tc>
      </w:tr>
      <w:tr>
        <w:tblPrEx>
          <w:tblCellMar>
            <w:top w:w="0" w:type="dxa"/>
            <w:left w:w="108" w:type="dxa"/>
            <w:bottom w:w="0" w:type="dxa"/>
            <w:right w:w="108" w:type="dxa"/>
          </w:tblCellMar>
        </w:tblPrEx>
        <w:trPr>
          <w:trHeight w:val="1548"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ascii="宋体" w:hAnsi="宋体" w:eastAsia="宋体" w:cs="宋体"/>
                <w:color w:val="000000"/>
                <w:kern w:val="0"/>
                <w:sz w:val="22"/>
                <w:lang w:bidi="ar"/>
              </w:rPr>
              <w:t>系室审批意见</w:t>
            </w:r>
          </w:p>
        </w:tc>
        <w:tc>
          <w:tcPr>
            <w:tcW w:w="57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40"/>
              <w:jc w:val="center"/>
              <w:textAlignment w:val="bottom"/>
              <w:rPr>
                <w:rFonts w:ascii="宋体" w:hAnsi="宋体" w:eastAsia="宋体" w:cs="宋体"/>
                <w:color w:val="000000"/>
                <w:sz w:val="22"/>
              </w:rPr>
            </w:pPr>
            <w:r>
              <w:rPr>
                <w:rFonts w:ascii="宋体" w:hAnsi="宋体" w:eastAsia="宋体" w:cs="宋体"/>
                <w:color w:val="000000"/>
                <w:kern w:val="0"/>
                <w:sz w:val="22"/>
                <w:lang w:bidi="ar"/>
              </w:rPr>
              <w:t>系室负责人签字：</w:t>
            </w:r>
            <w:r>
              <w:rPr>
                <w:rFonts w:ascii="宋体" w:hAnsi="宋体" w:eastAsia="宋体" w:cs="宋体"/>
                <w:color w:val="000000"/>
                <w:kern w:val="0"/>
                <w:sz w:val="22"/>
                <w:lang w:bidi="ar"/>
              </w:rPr>
              <w:br w:type="textWrapping"/>
            </w:r>
            <w:r>
              <w:rPr>
                <w:rFonts w:ascii="宋体" w:hAnsi="宋体" w:eastAsia="宋体" w:cs="宋体"/>
                <w:color w:val="000000"/>
                <w:kern w:val="0"/>
                <w:sz w:val="22"/>
                <w:lang w:bidi="ar"/>
              </w:rPr>
              <w:t xml:space="preserve">       年  月   日</w:t>
            </w:r>
          </w:p>
        </w:tc>
      </w:tr>
      <w:tr>
        <w:tblPrEx>
          <w:tblCellMar>
            <w:top w:w="0" w:type="dxa"/>
            <w:left w:w="108" w:type="dxa"/>
            <w:bottom w:w="0" w:type="dxa"/>
            <w:right w:w="108" w:type="dxa"/>
          </w:tblCellMar>
        </w:tblPrEx>
        <w:trPr>
          <w:trHeight w:val="1542"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rPr>
            </w:pPr>
            <w:r>
              <w:rPr>
                <w:rFonts w:ascii="宋体" w:hAnsi="宋体" w:eastAsia="宋体" w:cs="宋体"/>
                <w:color w:val="000000"/>
                <w:kern w:val="0"/>
                <w:sz w:val="22"/>
                <w:lang w:bidi="ar"/>
              </w:rPr>
              <w:t>学院审批意见</w:t>
            </w:r>
          </w:p>
        </w:tc>
        <w:tc>
          <w:tcPr>
            <w:tcW w:w="57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40"/>
              <w:jc w:val="center"/>
              <w:textAlignment w:val="bottom"/>
              <w:rPr>
                <w:rFonts w:ascii="宋体" w:hAnsi="宋体" w:eastAsia="宋体" w:cs="宋体"/>
                <w:color w:val="000000"/>
                <w:sz w:val="22"/>
              </w:rPr>
            </w:pPr>
            <w:r>
              <w:rPr>
                <w:rFonts w:ascii="宋体" w:hAnsi="宋体" w:eastAsia="宋体" w:cs="宋体"/>
                <w:color w:val="000000"/>
                <w:kern w:val="0"/>
                <w:sz w:val="22"/>
                <w:lang w:bidi="ar"/>
              </w:rPr>
              <w:t>教学院长签字：</w:t>
            </w:r>
            <w:r>
              <w:rPr>
                <w:rFonts w:ascii="宋体" w:hAnsi="宋体" w:eastAsia="宋体" w:cs="宋体"/>
                <w:color w:val="000000"/>
                <w:kern w:val="0"/>
                <w:sz w:val="22"/>
                <w:lang w:bidi="ar"/>
              </w:rPr>
              <w:br w:type="textWrapping"/>
            </w:r>
            <w:r>
              <w:rPr>
                <w:rFonts w:ascii="宋体" w:hAnsi="宋体" w:eastAsia="宋体" w:cs="宋体"/>
                <w:color w:val="000000"/>
                <w:kern w:val="0"/>
                <w:sz w:val="22"/>
                <w:lang w:bidi="ar"/>
              </w:rPr>
              <w:t xml:space="preserve">       年  月   日</w:t>
            </w:r>
          </w:p>
        </w:tc>
      </w:tr>
      <w:tr>
        <w:tblPrEx>
          <w:tblCellMar>
            <w:top w:w="0" w:type="dxa"/>
            <w:left w:w="108" w:type="dxa"/>
            <w:bottom w:w="0" w:type="dxa"/>
            <w:right w:w="108" w:type="dxa"/>
          </w:tblCellMar>
        </w:tblPrEx>
        <w:trPr>
          <w:trHeight w:val="264" w:hRule="atLeast"/>
        </w:trPr>
        <w:tc>
          <w:tcPr>
            <w:tcW w:w="5876" w:type="dxa"/>
            <w:gridSpan w:val="4"/>
            <w:tcBorders>
              <w:top w:val="nil"/>
              <w:left w:val="nil"/>
              <w:bottom w:val="nil"/>
              <w:right w:val="nil"/>
            </w:tcBorders>
            <w:shd w:val="clear" w:color="auto" w:fill="auto"/>
            <w:vAlign w:val="bottom"/>
          </w:tcPr>
          <w:p>
            <w:pPr>
              <w:widowControl/>
              <w:ind w:firstLineChars="100"/>
              <w:jc w:val="left"/>
              <w:textAlignment w:val="bottom"/>
              <w:rPr>
                <w:rFonts w:ascii="宋体" w:hAnsi="宋体" w:eastAsia="宋体" w:cs="宋体"/>
                <w:color w:val="000000"/>
                <w:sz w:val="20"/>
                <w:szCs w:val="20"/>
              </w:rPr>
            </w:pPr>
            <w:r>
              <w:rPr>
                <w:rFonts w:ascii="宋体" w:hAnsi="宋体" w:eastAsia="宋体" w:cs="宋体"/>
                <w:color w:val="000000"/>
                <w:kern w:val="0"/>
                <w:sz w:val="20"/>
                <w:szCs w:val="20"/>
                <w:lang w:bidi="ar"/>
              </w:rPr>
              <w:t>注：实习结束，报账时请附上此表，作为实习资料存档</w:t>
            </w:r>
          </w:p>
        </w:tc>
        <w:tc>
          <w:tcPr>
            <w:tcW w:w="0" w:type="auto"/>
            <w:tcBorders>
              <w:top w:val="nil"/>
              <w:left w:val="nil"/>
              <w:bottom w:val="nil"/>
              <w:right w:val="nil"/>
            </w:tcBorders>
            <w:shd w:val="clear" w:color="auto" w:fill="auto"/>
            <w:noWrap/>
            <w:vAlign w:val="bottom"/>
          </w:tcPr>
          <w:p>
            <w:pPr>
              <w:ind w:firstLine="440"/>
              <w:rPr>
                <w:rFonts w:ascii="Arial" w:hAnsi="Arial" w:cs="Arial"/>
                <w:color w:val="000000"/>
                <w:sz w:val="22"/>
              </w:rPr>
            </w:pPr>
          </w:p>
        </w:tc>
      </w:tr>
    </w:tbl>
    <w:p>
      <w:pPr>
        <w:jc w:val="center"/>
        <w:rPr>
          <w:rFonts w:hint="eastAsia" w:ascii="黑体" w:hAnsi="黑体" w:eastAsia="黑体"/>
          <w:color w:val="000000"/>
          <w:sz w:val="32"/>
          <w:szCs w:val="32"/>
          <w:lang w:val="en-US" w:eastAsia="zh-CN"/>
        </w:rPr>
      </w:pPr>
    </w:p>
    <w:sectPr>
      <w:headerReference r:id="rId3" w:type="default"/>
      <w:footerReference r:id="rId4"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7553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52C9C"/>
    <w:multiLevelType w:val="multilevel"/>
    <w:tmpl w:val="1D852C9C"/>
    <w:lvl w:ilvl="0" w:tentative="0">
      <w:start w:val="1"/>
      <w:numFmt w:val="bullet"/>
      <w:lvlText w:val=""/>
      <w:lvlJc w:val="left"/>
      <w:pPr>
        <w:ind w:left="903" w:hanging="440"/>
      </w:pPr>
      <w:rPr>
        <w:rFonts w:hint="default" w:ascii="Wingdings" w:hAnsi="Wingdings"/>
      </w:rPr>
    </w:lvl>
    <w:lvl w:ilvl="1" w:tentative="0">
      <w:start w:val="1"/>
      <w:numFmt w:val="bullet"/>
      <w:lvlText w:val=""/>
      <w:lvlJc w:val="left"/>
      <w:pPr>
        <w:ind w:left="1343" w:hanging="440"/>
      </w:pPr>
      <w:rPr>
        <w:rFonts w:hint="default" w:ascii="Wingdings" w:hAnsi="Wingdings"/>
      </w:rPr>
    </w:lvl>
    <w:lvl w:ilvl="2" w:tentative="0">
      <w:start w:val="1"/>
      <w:numFmt w:val="bullet"/>
      <w:lvlText w:val=""/>
      <w:lvlJc w:val="left"/>
      <w:pPr>
        <w:ind w:left="1783" w:hanging="440"/>
      </w:pPr>
      <w:rPr>
        <w:rFonts w:hint="default" w:ascii="Wingdings" w:hAnsi="Wingdings"/>
      </w:rPr>
    </w:lvl>
    <w:lvl w:ilvl="3" w:tentative="0">
      <w:start w:val="1"/>
      <w:numFmt w:val="bullet"/>
      <w:lvlText w:val=""/>
      <w:lvlJc w:val="left"/>
      <w:pPr>
        <w:ind w:left="2223" w:hanging="440"/>
      </w:pPr>
      <w:rPr>
        <w:rFonts w:hint="default" w:ascii="Wingdings" w:hAnsi="Wingdings"/>
      </w:rPr>
    </w:lvl>
    <w:lvl w:ilvl="4" w:tentative="0">
      <w:start w:val="1"/>
      <w:numFmt w:val="bullet"/>
      <w:lvlText w:val=""/>
      <w:lvlJc w:val="left"/>
      <w:pPr>
        <w:ind w:left="2663" w:hanging="440"/>
      </w:pPr>
      <w:rPr>
        <w:rFonts w:hint="default" w:ascii="Wingdings" w:hAnsi="Wingdings"/>
      </w:rPr>
    </w:lvl>
    <w:lvl w:ilvl="5" w:tentative="0">
      <w:start w:val="1"/>
      <w:numFmt w:val="bullet"/>
      <w:lvlText w:val=""/>
      <w:lvlJc w:val="left"/>
      <w:pPr>
        <w:ind w:left="3103" w:hanging="440"/>
      </w:pPr>
      <w:rPr>
        <w:rFonts w:hint="default" w:ascii="Wingdings" w:hAnsi="Wingdings"/>
      </w:rPr>
    </w:lvl>
    <w:lvl w:ilvl="6" w:tentative="0">
      <w:start w:val="1"/>
      <w:numFmt w:val="bullet"/>
      <w:lvlText w:val=""/>
      <w:lvlJc w:val="left"/>
      <w:pPr>
        <w:ind w:left="3543" w:hanging="440"/>
      </w:pPr>
      <w:rPr>
        <w:rFonts w:hint="default" w:ascii="Wingdings" w:hAnsi="Wingdings"/>
      </w:rPr>
    </w:lvl>
    <w:lvl w:ilvl="7" w:tentative="0">
      <w:start w:val="1"/>
      <w:numFmt w:val="bullet"/>
      <w:lvlText w:val=""/>
      <w:lvlJc w:val="left"/>
      <w:pPr>
        <w:ind w:left="3983" w:hanging="440"/>
      </w:pPr>
      <w:rPr>
        <w:rFonts w:hint="default" w:ascii="Wingdings" w:hAnsi="Wingdings"/>
      </w:rPr>
    </w:lvl>
    <w:lvl w:ilvl="8" w:tentative="0">
      <w:start w:val="1"/>
      <w:numFmt w:val="bullet"/>
      <w:lvlText w:val=""/>
      <w:lvlJc w:val="left"/>
      <w:pPr>
        <w:ind w:left="4423"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2sDQzNTA3MzOxtDBU0lEKTi0uzszPAykwrAUAlhQXTCwAAAA="/>
    <w:docVar w:name="commondata" w:val="eyJoZGlkIjoiNTY0MzQ1NTVmMDA5M2NlMzZlMGUxYWRhODkxZDVmMDkifQ=="/>
  </w:docVars>
  <w:rsids>
    <w:rsidRoot w:val="003919FD"/>
    <w:rsid w:val="00056827"/>
    <w:rsid w:val="00057F0D"/>
    <w:rsid w:val="000907DE"/>
    <w:rsid w:val="000E0409"/>
    <w:rsid w:val="00105CBC"/>
    <w:rsid w:val="002064E3"/>
    <w:rsid w:val="002A0722"/>
    <w:rsid w:val="00333D5E"/>
    <w:rsid w:val="003919FD"/>
    <w:rsid w:val="004F57CE"/>
    <w:rsid w:val="005A07BC"/>
    <w:rsid w:val="006258A0"/>
    <w:rsid w:val="00625F2A"/>
    <w:rsid w:val="00690352"/>
    <w:rsid w:val="006C1D7E"/>
    <w:rsid w:val="006C7659"/>
    <w:rsid w:val="0075050B"/>
    <w:rsid w:val="007D4310"/>
    <w:rsid w:val="00896291"/>
    <w:rsid w:val="00897D1F"/>
    <w:rsid w:val="00910E0E"/>
    <w:rsid w:val="00915342"/>
    <w:rsid w:val="00983AB8"/>
    <w:rsid w:val="009B35E5"/>
    <w:rsid w:val="00A227FD"/>
    <w:rsid w:val="00A45792"/>
    <w:rsid w:val="00AB6984"/>
    <w:rsid w:val="00AC438A"/>
    <w:rsid w:val="00AD4E74"/>
    <w:rsid w:val="00AF25F2"/>
    <w:rsid w:val="00BD2AA1"/>
    <w:rsid w:val="00C27DDE"/>
    <w:rsid w:val="00C95E39"/>
    <w:rsid w:val="00CB0493"/>
    <w:rsid w:val="00D27F4A"/>
    <w:rsid w:val="00D5572A"/>
    <w:rsid w:val="00D6389F"/>
    <w:rsid w:val="00D639DB"/>
    <w:rsid w:val="00D65F0B"/>
    <w:rsid w:val="00DC2036"/>
    <w:rsid w:val="00E12089"/>
    <w:rsid w:val="00EE0EE6"/>
    <w:rsid w:val="00F0774F"/>
    <w:rsid w:val="00F15034"/>
    <w:rsid w:val="00FE43B3"/>
    <w:rsid w:val="03CF5817"/>
    <w:rsid w:val="0693183B"/>
    <w:rsid w:val="0D8853B5"/>
    <w:rsid w:val="108C3857"/>
    <w:rsid w:val="1111121D"/>
    <w:rsid w:val="1254394A"/>
    <w:rsid w:val="155E780F"/>
    <w:rsid w:val="306E60AC"/>
    <w:rsid w:val="426C2004"/>
    <w:rsid w:val="47674CB7"/>
    <w:rsid w:val="65D37645"/>
    <w:rsid w:val="788A03B6"/>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
    <w:qFormat/>
    <w:uiPriority w:val="0"/>
    <w:pPr>
      <w:keepNext/>
      <w:widowControl/>
      <w:topLinePunct/>
      <w:adjustRightInd w:val="0"/>
      <w:snapToGrid w:val="0"/>
      <w:spacing w:before="360" w:beforeLines="150" w:after="360" w:afterLines="150"/>
      <w:jc w:val="center"/>
      <w:outlineLvl w:val="0"/>
    </w:pPr>
    <w:rPr>
      <w:rFonts w:eastAsia="方正小标宋简体"/>
      <w:color w:val="000000"/>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qFormat/>
    <w:uiPriority w:val="0"/>
    <w:pPr>
      <w:spacing w:after="120"/>
      <w:ind w:left="420" w:leftChars="200"/>
    </w:pPr>
    <w:rPr>
      <w:sz w:val="16"/>
      <w:szCs w:val="16"/>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0"/>
    <w:rPr>
      <w:rFonts w:ascii="Times New Roman" w:hAnsi="Times New Roman" w:eastAsia="方正小标宋简体" w:cs="Times New Roman"/>
      <w:color w:val="000000"/>
      <w:sz w:val="32"/>
      <w:szCs w:val="32"/>
    </w:rPr>
  </w:style>
  <w:style w:type="paragraph" w:customStyle="1" w:styleId="11">
    <w:name w:val="标题2"/>
    <w:basedOn w:val="1"/>
    <w:qFormat/>
    <w:uiPriority w:val="0"/>
    <w:pPr>
      <w:spacing w:before="200" w:beforeLines="200" w:after="100" w:afterLines="100" w:line="240" w:lineRule="auto"/>
      <w:ind w:firstLine="0" w:firstLineChars="0"/>
      <w:jc w:val="center"/>
      <w:outlineLvl w:val="1"/>
    </w:pPr>
    <w:rPr>
      <w:rFonts w:ascii="Times New Roman" w:hAnsi="Times New Roman" w:eastAsia="方正小标宋简体"/>
      <w:b/>
      <w:sz w:val="32"/>
      <w:szCs w:val="32"/>
    </w:rPr>
  </w:style>
  <w:style w:type="character" w:customStyle="1" w:styleId="12">
    <w:name w:val="font11"/>
    <w:basedOn w:val="7"/>
    <w:qFormat/>
    <w:uiPriority w:val="0"/>
    <w:rPr>
      <w:rFonts w:hint="eastAsia" w:ascii="黑体" w:hAnsi="宋体" w:eastAsia="黑体" w:cs="黑体"/>
      <w:b/>
      <w:bCs/>
      <w:color w:val="000000"/>
      <w:sz w:val="34"/>
      <w:szCs w:val="34"/>
      <w:u w:val="none"/>
    </w:rPr>
  </w:style>
  <w:style w:type="character" w:customStyle="1" w:styleId="13">
    <w:name w:val="font41"/>
    <w:basedOn w:val="7"/>
    <w:qFormat/>
    <w:uiPriority w:val="0"/>
    <w:rPr>
      <w:rFonts w:ascii="宋体" w:hAnsi="宋体" w:eastAsia="宋体" w:cs="宋体"/>
      <w:color w:val="000000"/>
      <w:sz w:val="20"/>
      <w:szCs w:val="20"/>
      <w:u w:val="none"/>
    </w:rPr>
  </w:style>
  <w:style w:type="paragraph" w:styleId="14">
    <w:name w:val="List Paragraph"/>
    <w:basedOn w:val="1"/>
    <w:qFormat/>
    <w:uiPriority w:val="34"/>
    <w:pPr>
      <w:ind w:firstLine="420"/>
    </w:pPr>
  </w:style>
  <w:style w:type="character" w:customStyle="1" w:styleId="15">
    <w:name w:val="font51"/>
    <w:basedOn w:val="7"/>
    <w:qFormat/>
    <w:uiPriority w:val="0"/>
    <w:rPr>
      <w:rFonts w:hint="default" w:ascii="Arial" w:hAnsi="Arial" w:cs="Arial"/>
      <w:color w:val="000000"/>
      <w:sz w:val="20"/>
      <w:szCs w:val="20"/>
      <w:u w:val="none"/>
    </w:rPr>
  </w:style>
  <w:style w:type="character" w:customStyle="1" w:styleId="16">
    <w:name w:val="font71"/>
    <w:basedOn w:val="7"/>
    <w:qFormat/>
    <w:uiPriority w:val="0"/>
    <w:rPr>
      <w:rFonts w:hint="eastAsia" w:ascii="宋体" w:hAnsi="宋体" w:eastAsia="宋体" w:cs="宋体"/>
      <w:color w:val="000000"/>
      <w:sz w:val="20"/>
      <w:szCs w:val="20"/>
      <w:u w:val="none"/>
    </w:rPr>
  </w:style>
  <w:style w:type="character" w:customStyle="1" w:styleId="17">
    <w:name w:val="font31"/>
    <w:basedOn w:val="7"/>
    <w:qFormat/>
    <w:uiPriority w:val="0"/>
    <w:rPr>
      <w:rFonts w:hint="eastAsia" w:ascii="宋体" w:hAnsi="宋体" w:eastAsia="宋体" w:cs="宋体"/>
      <w:color w:val="000000"/>
      <w:sz w:val="20"/>
      <w:szCs w:val="20"/>
      <w:u w:val="none"/>
    </w:rPr>
  </w:style>
  <w:style w:type="character" w:customStyle="1" w:styleId="18">
    <w:name w:val="font81"/>
    <w:basedOn w:val="7"/>
    <w:uiPriority w:val="0"/>
    <w:rPr>
      <w:rFonts w:hint="default" w:ascii="Arial" w:hAnsi="Arial" w:cs="Arial"/>
      <w:color w:val="000000"/>
      <w:sz w:val="10"/>
      <w:szCs w:val="10"/>
      <w:u w:val="none"/>
    </w:rPr>
  </w:style>
  <w:style w:type="character" w:customStyle="1" w:styleId="19">
    <w:name w:val="font91"/>
    <w:basedOn w:val="7"/>
    <w:uiPriority w:val="0"/>
    <w:rPr>
      <w:rFonts w:hint="default" w:ascii="Arial" w:hAnsi="Arial" w:cs="Arial"/>
      <w:color w:val="000000"/>
      <w:sz w:val="12"/>
      <w:szCs w:val="12"/>
      <w:u w:val="none"/>
    </w:rPr>
  </w:style>
  <w:style w:type="character" w:customStyle="1" w:styleId="20">
    <w:name w:val="font21"/>
    <w:basedOn w:val="7"/>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3189</Words>
  <Characters>3213</Characters>
  <Lines>24</Lines>
  <Paragraphs>6</Paragraphs>
  <TotalTime>17</TotalTime>
  <ScaleCrop>false</ScaleCrop>
  <LinksUpToDate>false</LinksUpToDate>
  <CharactersWithSpaces>3718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2023-03-26T13:52:00Z</dcterms:created>
  <dc:creator>912524722@qq.com</dc:creator>
  <cp:lastModifiedBy>李军</cp:lastModifiedBy>
  <dcterms:modified xsi:type="dcterms:W3CDTF">2023-05-09T06:11:57Z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BF3CC30BEF5845C7BA5CA756DFEBF54E_13</vt:lpwstr>
  </property>
</Properties>
</file>