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20</w:t>
      </w:r>
      <w:r>
        <w:rPr>
          <w:rFonts w:hint="eastAsia"/>
          <w:b/>
          <w:bCs/>
          <w:sz w:val="30"/>
          <w:szCs w:val="30"/>
          <w:lang w:val="en-US" w:eastAsia="zh-CN"/>
        </w:rPr>
        <w:t>XX</w:t>
      </w:r>
      <w:r>
        <w:rPr>
          <w:rFonts w:hint="eastAsia"/>
          <w:b/>
          <w:bCs/>
          <w:sz w:val="30"/>
          <w:szCs w:val="30"/>
        </w:rPr>
        <w:t>-20</w:t>
      </w:r>
      <w:r>
        <w:rPr>
          <w:rFonts w:hint="eastAsia"/>
          <w:b/>
          <w:bCs/>
          <w:sz w:val="30"/>
          <w:szCs w:val="30"/>
          <w:lang w:val="en-US" w:eastAsia="zh-CN"/>
        </w:rPr>
        <w:t>XX</w:t>
      </w:r>
      <w:r>
        <w:rPr>
          <w:rFonts w:hint="eastAsia"/>
          <w:b/>
          <w:bCs/>
          <w:sz w:val="30"/>
          <w:szCs w:val="30"/>
        </w:rPr>
        <w:t>学年第</w:t>
      </w:r>
      <w:r>
        <w:rPr>
          <w:rFonts w:hint="eastAsia"/>
          <w:b/>
          <w:bCs/>
          <w:sz w:val="30"/>
          <w:szCs w:val="30"/>
          <w:lang w:val="en-US" w:eastAsia="zh-CN"/>
        </w:rPr>
        <w:t>XX</w:t>
      </w:r>
      <w:r>
        <w:rPr>
          <w:rFonts w:hint="eastAsia"/>
          <w:b/>
          <w:bCs/>
          <w:sz w:val="30"/>
          <w:szCs w:val="30"/>
        </w:rPr>
        <w:t>学期</w:t>
      </w:r>
    </w:p>
    <w:p>
      <w:pPr>
        <w:tabs>
          <w:tab w:val="left" w:pos="2107"/>
        </w:tabs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上海海洋大学形势与政策课堂记录报告</w:t>
      </w:r>
    </w:p>
    <w:bookmarkEnd w:id="0"/>
    <w:tbl>
      <w:tblPr>
        <w:tblStyle w:val="3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568"/>
        <w:gridCol w:w="709"/>
        <w:gridCol w:w="3000"/>
        <w:gridCol w:w="955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72" w:type="dxa"/>
          </w:tcPr>
          <w:p>
            <w:pPr>
              <w:tabs>
                <w:tab w:val="left" w:pos="2107"/>
              </w:tabs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568" w:type="dxa"/>
          </w:tcPr>
          <w:p>
            <w:pPr>
              <w:tabs>
                <w:tab w:val="left" w:pos="2107"/>
              </w:tabs>
              <w:jc w:val="center"/>
            </w:pPr>
          </w:p>
        </w:tc>
        <w:tc>
          <w:tcPr>
            <w:tcW w:w="709" w:type="dxa"/>
          </w:tcPr>
          <w:p>
            <w:pPr>
              <w:tabs>
                <w:tab w:val="left" w:pos="2107"/>
              </w:tabs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000" w:type="dxa"/>
          </w:tcPr>
          <w:p>
            <w:pPr>
              <w:tabs>
                <w:tab w:val="left" w:pos="2107"/>
              </w:tabs>
              <w:jc w:val="center"/>
            </w:pPr>
          </w:p>
        </w:tc>
        <w:tc>
          <w:tcPr>
            <w:tcW w:w="955" w:type="dxa"/>
          </w:tcPr>
          <w:p>
            <w:pPr>
              <w:tabs>
                <w:tab w:val="left" w:pos="2107"/>
              </w:tabs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3" w:type="dxa"/>
          </w:tcPr>
          <w:p>
            <w:pPr>
              <w:tabs>
                <w:tab w:val="left" w:pos="2107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2" w:type="dxa"/>
          </w:tcPr>
          <w:p>
            <w:pPr>
              <w:tabs>
                <w:tab w:val="left" w:pos="2107"/>
              </w:tabs>
              <w:spacing w:line="480" w:lineRule="auto"/>
              <w:jc w:val="center"/>
            </w:pPr>
            <w:r>
              <w:rPr>
                <w:rFonts w:hint="eastAsia"/>
              </w:rPr>
              <w:t>日期/时间</w:t>
            </w:r>
          </w:p>
        </w:tc>
        <w:tc>
          <w:tcPr>
            <w:tcW w:w="1568" w:type="dxa"/>
          </w:tcPr>
          <w:p>
            <w:pPr>
              <w:tabs>
                <w:tab w:val="left" w:pos="2107"/>
              </w:tabs>
              <w:spacing w:line="480" w:lineRule="auto"/>
              <w:jc w:val="center"/>
            </w:pPr>
          </w:p>
        </w:tc>
        <w:tc>
          <w:tcPr>
            <w:tcW w:w="709" w:type="dxa"/>
            <w:vMerge w:val="restart"/>
          </w:tcPr>
          <w:p>
            <w:pPr>
              <w:tabs>
                <w:tab w:val="left" w:pos="2107"/>
              </w:tabs>
              <w:spacing w:line="276" w:lineRule="auto"/>
              <w:jc w:val="center"/>
            </w:pPr>
          </w:p>
          <w:p>
            <w:pPr>
              <w:tabs>
                <w:tab w:val="left" w:pos="2107"/>
              </w:tabs>
              <w:spacing w:line="276" w:lineRule="auto"/>
              <w:jc w:val="center"/>
            </w:pPr>
            <w:r>
              <w:rPr>
                <w:rFonts w:hint="eastAsia"/>
              </w:rPr>
              <w:t>题目</w:t>
            </w:r>
          </w:p>
        </w:tc>
        <w:tc>
          <w:tcPr>
            <w:tcW w:w="3000" w:type="dxa"/>
            <w:vMerge w:val="restart"/>
          </w:tcPr>
          <w:p>
            <w:pPr>
              <w:tabs>
                <w:tab w:val="left" w:pos="525"/>
                <w:tab w:val="center" w:pos="1392"/>
                <w:tab w:val="left" w:pos="2107"/>
              </w:tabs>
              <w:spacing w:line="276" w:lineRule="auto"/>
              <w:jc w:val="left"/>
            </w:pPr>
            <w:r>
              <w:tab/>
            </w:r>
          </w:p>
          <w:p>
            <w:pPr>
              <w:tabs>
                <w:tab w:val="left" w:pos="525"/>
                <w:tab w:val="center" w:pos="1392"/>
                <w:tab w:val="left" w:pos="2107"/>
              </w:tabs>
              <w:spacing w:line="276" w:lineRule="auto"/>
              <w:jc w:val="left"/>
              <w:rPr>
                <w:rFonts w:hint="eastAsia"/>
              </w:rPr>
            </w:pPr>
            <w:r>
              <w:tab/>
            </w:r>
          </w:p>
        </w:tc>
        <w:tc>
          <w:tcPr>
            <w:tcW w:w="955" w:type="dxa"/>
            <w:vMerge w:val="restart"/>
          </w:tcPr>
          <w:p>
            <w:pPr>
              <w:tabs>
                <w:tab w:val="left" w:pos="2107"/>
              </w:tabs>
              <w:jc w:val="center"/>
            </w:pPr>
          </w:p>
          <w:p>
            <w:pPr>
              <w:tabs>
                <w:tab w:val="left" w:pos="2107"/>
              </w:tabs>
              <w:jc w:val="center"/>
            </w:pPr>
            <w:r>
              <w:rPr>
                <w:rFonts w:hint="eastAsia"/>
              </w:rPr>
              <w:t>主讲人</w:t>
            </w:r>
          </w:p>
        </w:tc>
        <w:tc>
          <w:tcPr>
            <w:tcW w:w="1273" w:type="dxa"/>
            <w:vMerge w:val="restart"/>
          </w:tcPr>
          <w:p>
            <w:pPr>
              <w:tabs>
                <w:tab w:val="left" w:pos="2107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72" w:type="dxa"/>
          </w:tcPr>
          <w:p>
            <w:pPr>
              <w:tabs>
                <w:tab w:val="left" w:pos="2107"/>
              </w:tabs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1568" w:type="dxa"/>
          </w:tcPr>
          <w:p>
            <w:pPr>
              <w:tabs>
                <w:tab w:val="left" w:pos="2107"/>
              </w:tabs>
              <w:jc w:val="center"/>
            </w:pPr>
          </w:p>
        </w:tc>
        <w:tc>
          <w:tcPr>
            <w:tcW w:w="709" w:type="dxa"/>
            <w:vMerge w:val="continue"/>
          </w:tcPr>
          <w:p>
            <w:pPr>
              <w:tabs>
                <w:tab w:val="left" w:pos="2107"/>
              </w:tabs>
              <w:jc w:val="center"/>
            </w:pPr>
          </w:p>
        </w:tc>
        <w:tc>
          <w:tcPr>
            <w:tcW w:w="3000" w:type="dxa"/>
            <w:vMerge w:val="continue"/>
          </w:tcPr>
          <w:p>
            <w:pPr>
              <w:tabs>
                <w:tab w:val="left" w:pos="2107"/>
              </w:tabs>
              <w:jc w:val="center"/>
            </w:pPr>
          </w:p>
        </w:tc>
        <w:tc>
          <w:tcPr>
            <w:tcW w:w="955" w:type="dxa"/>
            <w:vMerge w:val="continue"/>
          </w:tcPr>
          <w:p>
            <w:pPr>
              <w:tabs>
                <w:tab w:val="left" w:pos="2107"/>
              </w:tabs>
              <w:jc w:val="center"/>
            </w:pPr>
          </w:p>
        </w:tc>
        <w:tc>
          <w:tcPr>
            <w:tcW w:w="1273" w:type="dxa"/>
            <w:vMerge w:val="continue"/>
          </w:tcPr>
          <w:p>
            <w:pPr>
              <w:tabs>
                <w:tab w:val="left" w:pos="2107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3" w:hRule="atLeast"/>
        </w:trPr>
        <w:tc>
          <w:tcPr>
            <w:tcW w:w="8677" w:type="dxa"/>
            <w:gridSpan w:val="6"/>
          </w:tcPr>
          <w:p>
            <w:pPr>
              <w:tabs>
                <w:tab w:val="left" w:pos="2107"/>
              </w:tabs>
            </w:pPr>
            <w:r>
              <w:rPr>
                <w:rFonts w:hint="eastAsia"/>
              </w:rPr>
              <w:t>课堂笔记（3</w:t>
            </w:r>
            <w:r>
              <w:t>00</w:t>
            </w:r>
            <w:r>
              <w:rPr>
                <w:rFonts w:hint="eastAsia"/>
              </w:rPr>
              <w:t>字以上）：</w:t>
            </w:r>
          </w:p>
          <w:p>
            <w:pPr>
              <w:tabs>
                <w:tab w:val="left" w:pos="2107"/>
              </w:tabs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8677" w:type="dxa"/>
            <w:gridSpan w:val="6"/>
          </w:tcPr>
          <w:p>
            <w:pPr>
              <w:tabs>
                <w:tab w:val="left" w:pos="2107"/>
              </w:tabs>
              <w:jc w:val="left"/>
            </w:pPr>
            <w:r>
              <w:rPr>
                <w:rFonts w:hint="eastAsia"/>
              </w:rPr>
              <w:t>听课心得及建议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200字以上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  <w:p>
            <w:pPr>
              <w:tabs>
                <w:tab w:val="left" w:pos="2107"/>
              </w:tabs>
              <w:jc w:val="left"/>
              <w:rPr>
                <w:rFonts w:hint="eastAsia"/>
              </w:rPr>
            </w:pPr>
          </w:p>
        </w:tc>
      </w:tr>
    </w:tbl>
    <w:p>
      <w:pPr>
        <w:tabs>
          <w:tab w:val="left" w:pos="2107"/>
        </w:tabs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7F"/>
    <w:rsid w:val="007E2079"/>
    <w:rsid w:val="007F323B"/>
    <w:rsid w:val="00864E49"/>
    <w:rsid w:val="00894A98"/>
    <w:rsid w:val="009F0E4F"/>
    <w:rsid w:val="00A2297F"/>
    <w:rsid w:val="00C32268"/>
    <w:rsid w:val="3A20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1014</Characters>
  <Lines>8</Lines>
  <Paragraphs>2</Paragraphs>
  <TotalTime>3</TotalTime>
  <ScaleCrop>false</ScaleCrop>
  <LinksUpToDate>false</LinksUpToDate>
  <CharactersWithSpaces>1189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2020-03-09T12:52:00Z</dcterms:created>
  <dc:creator>2308</dc:creator>
  <cp:lastModifiedBy>风的季节(๑•ั็ω•็</cp:lastModifiedBy>
  <dcterms:modified xsi:type="dcterms:W3CDTF">2020-08-01T06:07:33Z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